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4E" w:rsidRPr="00CF464E" w:rsidRDefault="00CF464E" w:rsidP="00CF464E">
      <w:pPr>
        <w:shd w:val="clear" w:color="auto" w:fill="EFF4CC"/>
        <w:spacing w:after="225" w:line="450" w:lineRule="atLeast"/>
        <w:outlineLvl w:val="0"/>
        <w:rPr>
          <w:rFonts w:ascii="Arial" w:eastAsia="Times New Roman" w:hAnsi="Arial" w:cs="Arial"/>
          <w:b/>
          <w:bCs/>
          <w:color w:val="006633"/>
          <w:kern w:val="36"/>
          <w:sz w:val="38"/>
          <w:szCs w:val="38"/>
          <w:lang w:eastAsia="cs-CZ"/>
        </w:rPr>
      </w:pPr>
      <w:r w:rsidRPr="00CF464E">
        <w:rPr>
          <w:rFonts w:ascii="Arial" w:eastAsia="Times New Roman" w:hAnsi="Arial" w:cs="Arial"/>
          <w:b/>
          <w:bCs/>
          <w:color w:val="006633"/>
          <w:kern w:val="36"/>
          <w:sz w:val="38"/>
          <w:szCs w:val="38"/>
          <w:lang w:eastAsia="cs-CZ"/>
        </w:rPr>
        <w:t>Kampaň ZOOM - Děti v pohybu</w:t>
      </w:r>
    </w:p>
    <w:p w:rsidR="00CF464E" w:rsidRPr="00CF464E" w:rsidRDefault="00CF464E" w:rsidP="00CF464E">
      <w:pPr>
        <w:shd w:val="clear" w:color="auto" w:fill="EFF4CC"/>
        <w:spacing w:line="300" w:lineRule="atLeast"/>
        <w:jc w:val="both"/>
        <w:rPr>
          <w:rFonts w:ascii="Arial" w:eastAsia="Times New Roman" w:hAnsi="Arial" w:cs="Arial"/>
          <w:b/>
          <w:bCs/>
          <w:color w:val="000000"/>
          <w:sz w:val="23"/>
          <w:szCs w:val="23"/>
          <w:lang w:eastAsia="cs-CZ"/>
        </w:rPr>
      </w:pPr>
      <w:r w:rsidRPr="00CF464E">
        <w:rPr>
          <w:rFonts w:ascii="Arial" w:eastAsia="Times New Roman" w:hAnsi="Arial" w:cs="Arial"/>
          <w:b/>
          <w:bCs/>
          <w:color w:val="000000"/>
          <w:sz w:val="23"/>
          <w:szCs w:val="23"/>
          <w:lang w:eastAsia="cs-CZ"/>
        </w:rPr>
        <w:t>Celoevropská kampaň ZOOM-Děti v pohybu již od roku 2002 oslovuje děti i jejich rodiče a snaží se je motivovat k častějšímu využívání zdravějších a k životnímu prostředí přátelštějších druhů dopravy. Kampaň v ČR od roku 2015 koordinuje Nadace Partnerství.</w:t>
      </w:r>
    </w:p>
    <w:p w:rsidR="00CF464E" w:rsidRPr="00CF464E" w:rsidRDefault="00CF464E" w:rsidP="00CF464E">
      <w:pPr>
        <w:shd w:val="clear" w:color="auto" w:fill="EFF4CC"/>
        <w:spacing w:after="0" w:line="240" w:lineRule="auto"/>
        <w:rPr>
          <w:rFonts w:ascii="Arial" w:eastAsia="Times New Roman" w:hAnsi="Arial" w:cs="Arial"/>
          <w:color w:val="000000"/>
          <w:sz w:val="20"/>
          <w:szCs w:val="20"/>
          <w:lang w:eastAsia="cs-CZ"/>
        </w:rPr>
      </w:pPr>
      <w:r>
        <w:rPr>
          <w:rFonts w:ascii="Arial" w:eastAsia="Times New Roman" w:hAnsi="Arial" w:cs="Arial"/>
          <w:noProof/>
          <w:color w:val="000000"/>
          <w:sz w:val="20"/>
          <w:szCs w:val="20"/>
          <w:lang w:eastAsia="cs-CZ"/>
        </w:rPr>
        <w:drawing>
          <wp:anchor distT="0" distB="0" distL="114300" distR="114300" simplePos="0" relativeHeight="251658240" behindDoc="1" locked="0" layoutInCell="1" allowOverlap="1">
            <wp:simplePos x="0" y="0"/>
            <wp:positionH relativeFrom="column">
              <wp:posOffset>14605</wp:posOffset>
            </wp:positionH>
            <wp:positionV relativeFrom="paragraph">
              <wp:posOffset>1905</wp:posOffset>
            </wp:positionV>
            <wp:extent cx="1676400" cy="1524000"/>
            <wp:effectExtent l="19050" t="0" r="0" b="0"/>
            <wp:wrapTight wrapText="bothSides">
              <wp:wrapPolygon edited="0">
                <wp:start x="-245" y="0"/>
                <wp:lineTo x="-245" y="21330"/>
                <wp:lineTo x="21600" y="21330"/>
                <wp:lineTo x="21600" y="0"/>
                <wp:lineTo x="-245" y="0"/>
              </wp:wrapPolygon>
            </wp:wrapTight>
            <wp:docPr id="1" name="obrázek 1" descr="gl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us.jpg"/>
                    <pic:cNvPicPr>
                      <a:picLocks noChangeAspect="1" noChangeArrowheads="1"/>
                    </pic:cNvPicPr>
                  </pic:nvPicPr>
                  <pic:blipFill>
                    <a:blip r:embed="rId7" cstate="print"/>
                    <a:srcRect/>
                    <a:stretch>
                      <a:fillRect/>
                    </a:stretch>
                  </pic:blipFill>
                  <pic:spPr bwMode="auto">
                    <a:xfrm>
                      <a:off x="0" y="0"/>
                      <a:ext cx="1676400" cy="1524000"/>
                    </a:xfrm>
                    <a:prstGeom prst="rect">
                      <a:avLst/>
                    </a:prstGeom>
                    <a:noFill/>
                    <a:ln w="9525">
                      <a:noFill/>
                      <a:miter lim="800000"/>
                      <a:headEnd/>
                      <a:tailEnd/>
                    </a:ln>
                  </pic:spPr>
                </pic:pic>
              </a:graphicData>
            </a:graphic>
          </wp:anchor>
        </w:drawing>
      </w:r>
      <w:r w:rsidRPr="00CF464E">
        <w:rPr>
          <w:rFonts w:ascii="Arial" w:eastAsia="Times New Roman" w:hAnsi="Arial" w:cs="Arial"/>
          <w:color w:val="000000"/>
          <w:sz w:val="24"/>
          <w:szCs w:val="24"/>
          <w:lang w:eastAsia="cs-CZ"/>
        </w:rPr>
        <w:t>Kampaň je určená </w:t>
      </w:r>
      <w:r w:rsidRPr="00CF464E">
        <w:rPr>
          <w:rFonts w:ascii="Arial" w:eastAsia="Times New Roman" w:hAnsi="Arial" w:cs="Arial"/>
          <w:b/>
          <w:bCs/>
          <w:color w:val="000000"/>
          <w:sz w:val="24"/>
          <w:szCs w:val="24"/>
          <w:lang w:eastAsia="cs-CZ"/>
        </w:rPr>
        <w:t>pro děti ve věku 4-12 let</w:t>
      </w:r>
      <w:r w:rsidRPr="00CF464E">
        <w:rPr>
          <w:rFonts w:ascii="Arial" w:eastAsia="Times New Roman" w:hAnsi="Arial" w:cs="Arial"/>
          <w:color w:val="000000"/>
          <w:sz w:val="24"/>
          <w:szCs w:val="24"/>
          <w:lang w:eastAsia="cs-CZ"/>
        </w:rPr>
        <w:t> a mohou se tedy do ní zapojit mateřské školy a žáci prvního až pátého ročníku základních škol.</w:t>
      </w:r>
      <w:r w:rsidRPr="00CF464E">
        <w:rPr>
          <w:rFonts w:ascii="Arial" w:eastAsia="Times New Roman" w:hAnsi="Arial" w:cs="Arial"/>
          <w:color w:val="000000"/>
          <w:sz w:val="24"/>
          <w:szCs w:val="24"/>
          <w:lang w:eastAsia="cs-CZ"/>
        </w:rPr>
        <w:br/>
      </w:r>
      <w:r w:rsidRPr="00CF464E">
        <w:rPr>
          <w:rFonts w:ascii="Arial" w:eastAsia="Times New Roman" w:hAnsi="Arial" w:cs="Arial"/>
          <w:color w:val="000000"/>
          <w:sz w:val="24"/>
          <w:szCs w:val="24"/>
          <w:lang w:eastAsia="cs-CZ"/>
        </w:rPr>
        <w:br/>
        <w:t>Žáci zapojených škol </w:t>
      </w:r>
      <w:r w:rsidRPr="00CF464E">
        <w:rPr>
          <w:rFonts w:ascii="Arial" w:eastAsia="Times New Roman" w:hAnsi="Arial" w:cs="Arial"/>
          <w:b/>
          <w:bCs/>
          <w:color w:val="000000"/>
          <w:sz w:val="24"/>
          <w:szCs w:val="24"/>
          <w:lang w:eastAsia="cs-CZ"/>
        </w:rPr>
        <w:t>sbírají během týdne aktivit kampaně tzv. zelené stopy.</w:t>
      </w:r>
      <w:r w:rsidRPr="00CF464E">
        <w:rPr>
          <w:rFonts w:ascii="Arial" w:eastAsia="Times New Roman" w:hAnsi="Arial" w:cs="Arial"/>
          <w:color w:val="000000"/>
          <w:sz w:val="24"/>
          <w:szCs w:val="24"/>
          <w:lang w:eastAsia="cs-CZ"/>
        </w:rPr>
        <w:t> Tyto zelené stopy jsou sečteny nejprve v rámci školy, poté za všechny zapojené školy v ČR a nakonec i za celou Evropu. V listopadu 2017 pak </w:t>
      </w:r>
      <w:r w:rsidRPr="00CF464E">
        <w:rPr>
          <w:rFonts w:ascii="Arial" w:eastAsia="Times New Roman" w:hAnsi="Arial" w:cs="Arial"/>
          <w:b/>
          <w:bCs/>
          <w:color w:val="000000"/>
          <w:sz w:val="24"/>
          <w:szCs w:val="24"/>
          <w:lang w:eastAsia="cs-CZ"/>
        </w:rPr>
        <w:t>budou všechny zelené stopy symbolicky předány účastníkům Světového klimatického summitu</w:t>
      </w:r>
      <w:r w:rsidRPr="00CF464E">
        <w:rPr>
          <w:rFonts w:ascii="Arial" w:eastAsia="Times New Roman" w:hAnsi="Arial" w:cs="Arial"/>
          <w:color w:val="000000"/>
          <w:sz w:val="24"/>
          <w:szCs w:val="24"/>
          <w:lang w:eastAsia="cs-CZ"/>
        </w:rPr>
        <w:t> (COP23), který se bude konat v Bonnu v Německu od 6. do 17. 11. 2017. Cílem kampaně je především pomoci dětem vykonávat každodenní cesty ekologickým způsobem ať už samostatně nebo v doprovodu rodičů a hravou formou děti seznámit s probl</w:t>
      </w:r>
      <w:r>
        <w:rPr>
          <w:rFonts w:ascii="Arial" w:eastAsia="Times New Roman" w:hAnsi="Arial" w:cs="Arial"/>
          <w:color w:val="000000"/>
          <w:sz w:val="24"/>
          <w:szCs w:val="24"/>
          <w:lang w:eastAsia="cs-CZ"/>
        </w:rPr>
        <w:t xml:space="preserve">ematikou bezpečnosti a ekologie </w:t>
      </w:r>
      <w:r w:rsidRPr="00CF464E">
        <w:rPr>
          <w:rFonts w:ascii="Arial" w:eastAsia="Times New Roman" w:hAnsi="Arial" w:cs="Arial"/>
          <w:color w:val="000000"/>
          <w:sz w:val="24"/>
          <w:szCs w:val="24"/>
          <w:lang w:eastAsia="cs-CZ"/>
        </w:rPr>
        <w:t>dopravy.</w:t>
      </w:r>
      <w:r w:rsidRPr="00CF464E">
        <w:rPr>
          <w:rFonts w:ascii="Arial" w:eastAsia="Times New Roman" w:hAnsi="Arial" w:cs="Arial"/>
          <w:color w:val="000000"/>
          <w:sz w:val="24"/>
          <w:szCs w:val="24"/>
          <w:lang w:eastAsia="cs-CZ"/>
        </w:rPr>
        <w:br/>
      </w:r>
      <w:r w:rsidRPr="00CF464E">
        <w:rPr>
          <w:rFonts w:ascii="Arial" w:eastAsia="Times New Roman" w:hAnsi="Arial" w:cs="Arial"/>
          <w:color w:val="000000"/>
          <w:sz w:val="24"/>
          <w:szCs w:val="24"/>
          <w:lang w:eastAsia="cs-CZ"/>
        </w:rPr>
        <w:br/>
        <w:t>Kampaň na zapojených školách probíhá od jara do podzimu a </w:t>
      </w:r>
      <w:r w:rsidRPr="00CF464E">
        <w:rPr>
          <w:rFonts w:ascii="Arial" w:eastAsia="Times New Roman" w:hAnsi="Arial" w:cs="Arial"/>
          <w:b/>
          <w:bCs/>
          <w:color w:val="000000"/>
          <w:sz w:val="24"/>
          <w:szCs w:val="24"/>
          <w:lang w:eastAsia="cs-CZ"/>
        </w:rPr>
        <w:t>jejím vyvrcholením na každé škole je "týden aktivit"</w:t>
      </w:r>
      <w:r w:rsidRPr="00CF464E">
        <w:rPr>
          <w:rFonts w:ascii="Arial" w:eastAsia="Times New Roman" w:hAnsi="Arial" w:cs="Arial"/>
          <w:color w:val="000000"/>
          <w:sz w:val="24"/>
          <w:szCs w:val="24"/>
          <w:lang w:eastAsia="cs-CZ"/>
        </w:rPr>
        <w:t>, během kterého </w:t>
      </w:r>
      <w:r w:rsidRPr="00CF464E">
        <w:rPr>
          <w:rFonts w:ascii="Arial" w:eastAsia="Times New Roman" w:hAnsi="Arial" w:cs="Arial"/>
          <w:b/>
          <w:bCs/>
          <w:color w:val="000000"/>
          <w:sz w:val="24"/>
          <w:szCs w:val="24"/>
          <w:lang w:eastAsia="cs-CZ"/>
        </w:rPr>
        <w:t>děti sbírají zelené stopy. </w:t>
      </w:r>
      <w:r w:rsidRPr="00CF464E">
        <w:rPr>
          <w:rFonts w:ascii="Arial" w:eastAsia="Times New Roman" w:hAnsi="Arial" w:cs="Arial"/>
          <w:color w:val="000000"/>
          <w:sz w:val="24"/>
          <w:szCs w:val="24"/>
          <w:lang w:eastAsia="cs-CZ"/>
        </w:rPr>
        <w:t>Za každou cestu do školy nebo ze školy uskutečněnou pěšky, na kole nebo veřejnou dopravou získá dítě jednu zelenou stopu. Pod vedením pedagogů či samostatně se zároveň během týdne aktivit děti účastní </w:t>
      </w:r>
      <w:r w:rsidRPr="00CF464E">
        <w:rPr>
          <w:rFonts w:ascii="Arial" w:eastAsia="Times New Roman" w:hAnsi="Arial" w:cs="Arial"/>
          <w:b/>
          <w:bCs/>
          <w:color w:val="000000"/>
          <w:sz w:val="24"/>
          <w:szCs w:val="24"/>
          <w:lang w:eastAsia="cs-CZ"/>
        </w:rPr>
        <w:t>dalších doprovodných aktivit, </w:t>
      </w:r>
      <w:r w:rsidRPr="00CF464E">
        <w:rPr>
          <w:rFonts w:ascii="Arial" w:eastAsia="Times New Roman" w:hAnsi="Arial" w:cs="Arial"/>
          <w:color w:val="000000"/>
          <w:sz w:val="24"/>
          <w:szCs w:val="24"/>
          <w:lang w:eastAsia="cs-CZ"/>
        </w:rPr>
        <w:t>s využitím připravených pracovních listů a dalších materiálů. Ty jsou společně s doporučeným postupem realizace týdne aktivit k dispozici v sekci</w:t>
      </w:r>
      <w:hyperlink r:id="rId8" w:tgtFrame="_blank" w:history="1">
        <w:r w:rsidRPr="00CF464E">
          <w:rPr>
            <w:rFonts w:ascii="Trebuchet MS" w:eastAsia="Times New Roman" w:hAnsi="Trebuchet MS" w:cs="Arial"/>
            <w:i/>
            <w:iCs/>
            <w:color w:val="FF0000"/>
            <w:sz w:val="24"/>
            <w:szCs w:val="24"/>
            <w:lang w:eastAsia="cs-CZ"/>
          </w:rPr>
          <w:t> </w:t>
        </w:r>
        <w:r w:rsidRPr="00CF464E">
          <w:rPr>
            <w:rFonts w:ascii="Trebuchet MS" w:eastAsia="Times New Roman" w:hAnsi="Trebuchet MS" w:cs="Arial"/>
            <w:i/>
            <w:iCs/>
            <w:color w:val="FF0000"/>
            <w:sz w:val="24"/>
            <w:szCs w:val="24"/>
            <w:u w:val="single"/>
            <w:lang w:eastAsia="cs-CZ"/>
          </w:rPr>
          <w:t>jak se zapojit</w:t>
        </w:r>
      </w:hyperlink>
      <w:r w:rsidRPr="00CF464E">
        <w:rPr>
          <w:rFonts w:ascii="Arial" w:eastAsia="Times New Roman" w:hAnsi="Arial" w:cs="Arial"/>
          <w:color w:val="000000"/>
          <w:sz w:val="24"/>
          <w:szCs w:val="24"/>
          <w:lang w:eastAsia="cs-CZ"/>
        </w:rPr>
        <w:t>.</w:t>
      </w:r>
      <w:r w:rsidRPr="00CF464E">
        <w:rPr>
          <w:rFonts w:ascii="Arial" w:eastAsia="Times New Roman" w:hAnsi="Arial" w:cs="Arial"/>
          <w:color w:val="000000"/>
          <w:sz w:val="24"/>
          <w:szCs w:val="24"/>
          <w:lang w:eastAsia="cs-CZ"/>
        </w:rPr>
        <w:br/>
      </w:r>
      <w:r w:rsidRPr="00CF464E">
        <w:rPr>
          <w:rFonts w:ascii="Arial" w:eastAsia="Times New Roman" w:hAnsi="Arial" w:cs="Arial"/>
          <w:color w:val="000000"/>
          <w:sz w:val="24"/>
          <w:szCs w:val="24"/>
          <w:lang w:eastAsia="cs-CZ"/>
        </w:rPr>
        <w:br/>
        <w:t>Součástí kampaně ZOOM - Děti v pohybu je také </w:t>
      </w:r>
      <w:proofErr w:type="spellStart"/>
      <w:r w:rsidRPr="00CF464E">
        <w:rPr>
          <w:rFonts w:ascii="Arial" w:eastAsia="Times New Roman" w:hAnsi="Arial" w:cs="Arial"/>
          <w:b/>
          <w:bCs/>
          <w:color w:val="000000"/>
          <w:sz w:val="24"/>
          <w:szCs w:val="24"/>
          <w:lang w:eastAsia="cs-CZ"/>
        </w:rPr>
        <w:t>meziškolní</w:t>
      </w:r>
      <w:proofErr w:type="spellEnd"/>
      <w:r w:rsidRPr="00CF464E">
        <w:rPr>
          <w:rFonts w:ascii="Arial" w:eastAsia="Times New Roman" w:hAnsi="Arial" w:cs="Arial"/>
          <w:b/>
          <w:bCs/>
          <w:color w:val="000000"/>
          <w:sz w:val="24"/>
          <w:szCs w:val="24"/>
          <w:lang w:eastAsia="cs-CZ"/>
        </w:rPr>
        <w:t xml:space="preserve"> soutěž ve sběru "zelených stop".</w:t>
      </w:r>
      <w:r w:rsidRPr="00CF464E">
        <w:rPr>
          <w:rFonts w:ascii="Arial" w:eastAsia="Times New Roman" w:hAnsi="Arial" w:cs="Arial"/>
          <w:color w:val="000000"/>
          <w:sz w:val="24"/>
          <w:szCs w:val="24"/>
          <w:lang w:eastAsia="cs-CZ"/>
        </w:rPr>
        <w:t xml:space="preserve">  Vítězí škola s nejvyšším počtem zelených stop na žáka a získá reflexní doplňky pro všechny zapojené žáky z produkce partnera české části kampaně, společnosti </w:t>
      </w:r>
      <w:proofErr w:type="spellStart"/>
      <w:r w:rsidRPr="00CF464E">
        <w:rPr>
          <w:rFonts w:ascii="Arial" w:eastAsia="Times New Roman" w:hAnsi="Arial" w:cs="Arial"/>
          <w:color w:val="000000"/>
          <w:sz w:val="24"/>
          <w:szCs w:val="24"/>
          <w:lang w:eastAsia="cs-CZ"/>
        </w:rPr>
        <w:t>Altima</w:t>
      </w:r>
      <w:proofErr w:type="spellEnd"/>
      <w:r w:rsidRPr="00CF464E">
        <w:rPr>
          <w:rFonts w:ascii="Arial" w:eastAsia="Times New Roman" w:hAnsi="Arial" w:cs="Arial"/>
          <w:color w:val="000000"/>
          <w:sz w:val="24"/>
          <w:szCs w:val="24"/>
          <w:lang w:eastAsia="cs-CZ"/>
        </w:rPr>
        <w:t>.</w:t>
      </w:r>
      <w:r w:rsidRPr="00CF464E">
        <w:rPr>
          <w:rFonts w:ascii="Arial" w:eastAsia="Times New Roman" w:hAnsi="Arial" w:cs="Arial"/>
          <w:color w:val="000000"/>
          <w:sz w:val="24"/>
          <w:szCs w:val="24"/>
          <w:lang w:eastAsia="cs-CZ"/>
        </w:rPr>
        <w:br/>
      </w:r>
      <w:r w:rsidRPr="00CF464E">
        <w:rPr>
          <w:rFonts w:ascii="Arial" w:eastAsia="Times New Roman" w:hAnsi="Arial" w:cs="Arial"/>
          <w:color w:val="000000"/>
          <w:sz w:val="20"/>
          <w:szCs w:val="20"/>
          <w:lang w:eastAsia="cs-CZ"/>
        </w:rPr>
        <w:br/>
      </w:r>
      <w:r>
        <w:rPr>
          <w:rFonts w:ascii="Arial" w:eastAsia="Times New Roman" w:hAnsi="Arial" w:cs="Arial"/>
          <w:noProof/>
          <w:color w:val="000000"/>
          <w:sz w:val="20"/>
          <w:szCs w:val="20"/>
          <w:lang w:eastAsia="cs-CZ"/>
        </w:rPr>
        <w:drawing>
          <wp:inline distT="0" distB="0" distL="0" distR="0">
            <wp:extent cx="2790825" cy="2095500"/>
            <wp:effectExtent l="19050" t="0" r="9525" b="0"/>
            <wp:docPr id="2" name="obrázek 2" descr="zo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1.jpg"/>
                    <pic:cNvPicPr>
                      <a:picLocks noChangeAspect="1" noChangeArrowheads="1"/>
                    </pic:cNvPicPr>
                  </pic:nvPicPr>
                  <pic:blipFill>
                    <a:blip r:embed="rId9" cstate="print"/>
                    <a:srcRect/>
                    <a:stretch>
                      <a:fillRect/>
                    </a:stretch>
                  </pic:blipFill>
                  <pic:spPr bwMode="auto">
                    <a:xfrm>
                      <a:off x="0" y="0"/>
                      <a:ext cx="2790825" cy="20955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lang w:eastAsia="cs-CZ"/>
        </w:rPr>
        <w:drawing>
          <wp:inline distT="0" distB="0" distL="0" distR="0">
            <wp:extent cx="2790825" cy="2095500"/>
            <wp:effectExtent l="19050" t="0" r="9525" b="0"/>
            <wp:docPr id="3" name="obrázek 3" descr="zo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2.jpg"/>
                    <pic:cNvPicPr>
                      <a:picLocks noChangeAspect="1" noChangeArrowheads="1"/>
                    </pic:cNvPicPr>
                  </pic:nvPicPr>
                  <pic:blipFill>
                    <a:blip r:embed="rId10" cstate="print"/>
                    <a:srcRect/>
                    <a:stretch>
                      <a:fillRect/>
                    </a:stretch>
                  </pic:blipFill>
                  <pic:spPr bwMode="auto">
                    <a:xfrm>
                      <a:off x="0" y="0"/>
                      <a:ext cx="2790825" cy="2095500"/>
                    </a:xfrm>
                    <a:prstGeom prst="rect">
                      <a:avLst/>
                    </a:prstGeom>
                    <a:noFill/>
                    <a:ln w="9525">
                      <a:noFill/>
                      <a:miter lim="800000"/>
                      <a:headEnd/>
                      <a:tailEnd/>
                    </a:ln>
                  </pic:spPr>
                </pic:pic>
              </a:graphicData>
            </a:graphic>
          </wp:inline>
        </w:drawing>
      </w:r>
      <w:r w:rsidRPr="00CF464E">
        <w:rPr>
          <w:rFonts w:ascii="Arial" w:eastAsia="Times New Roman" w:hAnsi="Arial" w:cs="Arial"/>
          <w:color w:val="000000"/>
          <w:sz w:val="20"/>
          <w:szCs w:val="20"/>
          <w:lang w:eastAsia="cs-CZ"/>
        </w:rPr>
        <w:br/>
        <w:t> </w:t>
      </w:r>
    </w:p>
    <w:p w:rsidR="00CF464E" w:rsidRDefault="00CF464E" w:rsidP="00CF464E">
      <w:pPr>
        <w:shd w:val="clear" w:color="auto" w:fill="EFF4CC"/>
        <w:spacing w:after="225" w:line="240" w:lineRule="auto"/>
        <w:outlineLvl w:val="1"/>
        <w:rPr>
          <w:rFonts w:ascii="Arial" w:eastAsia="Times New Roman" w:hAnsi="Arial" w:cs="Arial"/>
          <w:b/>
          <w:bCs/>
          <w:color w:val="006633"/>
          <w:sz w:val="27"/>
          <w:szCs w:val="27"/>
          <w:lang w:eastAsia="cs-CZ"/>
        </w:rPr>
      </w:pPr>
    </w:p>
    <w:p w:rsidR="00CF464E" w:rsidRPr="00CF464E" w:rsidRDefault="00CF464E" w:rsidP="00CF464E">
      <w:pPr>
        <w:shd w:val="clear" w:color="auto" w:fill="EFF4CC"/>
        <w:spacing w:after="225" w:line="240" w:lineRule="auto"/>
        <w:outlineLvl w:val="1"/>
        <w:rPr>
          <w:rFonts w:ascii="Arial" w:eastAsia="Times New Roman" w:hAnsi="Arial" w:cs="Arial"/>
          <w:b/>
          <w:bCs/>
          <w:color w:val="006633"/>
          <w:sz w:val="27"/>
          <w:szCs w:val="27"/>
          <w:lang w:eastAsia="cs-CZ"/>
        </w:rPr>
      </w:pPr>
      <w:r w:rsidRPr="00CF464E">
        <w:rPr>
          <w:rFonts w:ascii="Arial" w:eastAsia="Times New Roman" w:hAnsi="Arial" w:cs="Arial"/>
          <w:b/>
          <w:bCs/>
          <w:color w:val="006633"/>
          <w:sz w:val="27"/>
          <w:szCs w:val="27"/>
          <w:lang w:eastAsia="cs-CZ"/>
        </w:rPr>
        <w:lastRenderedPageBreak/>
        <w:t>Co konkrétního kampaň zapojeným školám přináší:</w:t>
      </w:r>
    </w:p>
    <w:p w:rsidR="00CF464E" w:rsidRPr="00CF464E" w:rsidRDefault="00CF464E" w:rsidP="00CF464E">
      <w:pPr>
        <w:numPr>
          <w:ilvl w:val="0"/>
          <w:numId w:val="1"/>
        </w:numPr>
        <w:shd w:val="clear" w:color="auto" w:fill="EFF4CC"/>
        <w:spacing w:after="0" w:line="240" w:lineRule="auto"/>
        <w:ind w:left="225"/>
        <w:rPr>
          <w:rFonts w:ascii="Arial" w:eastAsia="Times New Roman" w:hAnsi="Arial" w:cs="Arial"/>
          <w:color w:val="222222"/>
          <w:sz w:val="24"/>
          <w:szCs w:val="24"/>
          <w:lang w:eastAsia="cs-CZ"/>
        </w:rPr>
      </w:pPr>
      <w:r w:rsidRPr="00CF464E">
        <w:rPr>
          <w:rFonts w:ascii="Arial" w:eastAsia="Times New Roman" w:hAnsi="Arial" w:cs="Arial"/>
          <w:b/>
          <w:bCs/>
          <w:color w:val="222222"/>
          <w:sz w:val="24"/>
          <w:szCs w:val="24"/>
          <w:bdr w:val="none" w:sz="0" w:space="0" w:color="auto" w:frame="1"/>
          <w:lang w:eastAsia="cs-CZ"/>
        </w:rPr>
        <w:t>atraktivní a hravý projekt ekologické dopravní výchovy</w:t>
      </w:r>
      <w:r w:rsidRPr="00CF464E">
        <w:rPr>
          <w:rFonts w:ascii="Arial" w:eastAsia="Times New Roman" w:hAnsi="Arial" w:cs="Arial"/>
          <w:color w:val="222222"/>
          <w:sz w:val="24"/>
          <w:szCs w:val="24"/>
          <w:lang w:eastAsia="cs-CZ"/>
        </w:rPr>
        <w:t>, určený pro děti od 4 do 12 let,</w:t>
      </w:r>
    </w:p>
    <w:p w:rsidR="00CF464E" w:rsidRPr="00CF464E" w:rsidRDefault="00CF464E" w:rsidP="00CF464E">
      <w:pPr>
        <w:numPr>
          <w:ilvl w:val="0"/>
          <w:numId w:val="1"/>
        </w:numPr>
        <w:shd w:val="clear" w:color="auto" w:fill="EFF4CC"/>
        <w:spacing w:after="0" w:line="240" w:lineRule="auto"/>
        <w:ind w:left="225"/>
        <w:rPr>
          <w:rFonts w:ascii="Arial" w:eastAsia="Times New Roman" w:hAnsi="Arial" w:cs="Arial"/>
          <w:color w:val="222222"/>
          <w:sz w:val="24"/>
          <w:szCs w:val="24"/>
          <w:lang w:eastAsia="cs-CZ"/>
        </w:rPr>
      </w:pPr>
      <w:r w:rsidRPr="00CF464E">
        <w:rPr>
          <w:rFonts w:ascii="Arial" w:eastAsia="Times New Roman" w:hAnsi="Arial" w:cs="Arial"/>
          <w:color w:val="222222"/>
          <w:sz w:val="24"/>
          <w:szCs w:val="24"/>
          <w:lang w:eastAsia="cs-CZ"/>
        </w:rPr>
        <w:t>posílení mezipředmětových souvislostí - doprovodné aktivity projektu mohou být začleněny do různých předmětů (občanská výuka, zeměpis, biologie, zeměpis, přírodopis, vlastivěda, tělesná výchova, výtvarná výchova, mediální výchova atd.),</w:t>
      </w:r>
    </w:p>
    <w:p w:rsidR="00CF464E" w:rsidRPr="00CF464E" w:rsidRDefault="00CF464E" w:rsidP="00CF464E">
      <w:pPr>
        <w:numPr>
          <w:ilvl w:val="0"/>
          <w:numId w:val="1"/>
        </w:numPr>
        <w:shd w:val="clear" w:color="auto" w:fill="EFF4CC"/>
        <w:spacing w:after="0" w:line="240" w:lineRule="auto"/>
        <w:ind w:left="225"/>
        <w:rPr>
          <w:rFonts w:ascii="Arial" w:eastAsia="Times New Roman" w:hAnsi="Arial" w:cs="Arial"/>
          <w:color w:val="222222"/>
          <w:sz w:val="24"/>
          <w:szCs w:val="24"/>
          <w:lang w:eastAsia="cs-CZ"/>
        </w:rPr>
      </w:pPr>
      <w:r w:rsidRPr="00CF464E">
        <w:rPr>
          <w:rFonts w:ascii="Arial" w:eastAsia="Times New Roman" w:hAnsi="Arial" w:cs="Arial"/>
          <w:b/>
          <w:bCs/>
          <w:color w:val="222222"/>
          <w:sz w:val="24"/>
          <w:szCs w:val="24"/>
          <w:bdr w:val="none" w:sz="0" w:space="0" w:color="auto" w:frame="1"/>
          <w:lang w:eastAsia="cs-CZ"/>
        </w:rPr>
        <w:t>pracovní listy a další podpůrné materiály</w:t>
      </w:r>
      <w:r w:rsidRPr="00CF464E">
        <w:rPr>
          <w:rFonts w:ascii="Arial" w:eastAsia="Times New Roman" w:hAnsi="Arial" w:cs="Arial"/>
          <w:color w:val="222222"/>
          <w:sz w:val="24"/>
          <w:szCs w:val="24"/>
          <w:lang w:eastAsia="cs-CZ"/>
        </w:rPr>
        <w:t> pro skupinovou i individuální práci dětí (v elektronické podobě),</w:t>
      </w:r>
    </w:p>
    <w:p w:rsidR="00CF464E" w:rsidRPr="00CF464E" w:rsidRDefault="00CF464E" w:rsidP="00CF464E">
      <w:pPr>
        <w:numPr>
          <w:ilvl w:val="0"/>
          <w:numId w:val="1"/>
        </w:numPr>
        <w:shd w:val="clear" w:color="auto" w:fill="EFF4CC"/>
        <w:spacing w:after="0" w:line="240" w:lineRule="auto"/>
        <w:ind w:left="225"/>
        <w:rPr>
          <w:rFonts w:ascii="Arial" w:eastAsia="Times New Roman" w:hAnsi="Arial" w:cs="Arial"/>
          <w:color w:val="222222"/>
          <w:sz w:val="24"/>
          <w:szCs w:val="24"/>
          <w:lang w:eastAsia="cs-CZ"/>
        </w:rPr>
      </w:pPr>
      <w:r w:rsidRPr="00CF464E">
        <w:rPr>
          <w:rFonts w:ascii="Arial" w:eastAsia="Times New Roman" w:hAnsi="Arial" w:cs="Arial"/>
          <w:color w:val="222222"/>
          <w:sz w:val="24"/>
          <w:szCs w:val="24"/>
          <w:lang w:eastAsia="cs-CZ"/>
        </w:rPr>
        <w:t xml:space="preserve">možnost vítězství v </w:t>
      </w:r>
      <w:proofErr w:type="spellStart"/>
      <w:r w:rsidRPr="00CF464E">
        <w:rPr>
          <w:rFonts w:ascii="Arial" w:eastAsia="Times New Roman" w:hAnsi="Arial" w:cs="Arial"/>
          <w:color w:val="222222"/>
          <w:sz w:val="24"/>
          <w:szCs w:val="24"/>
          <w:lang w:eastAsia="cs-CZ"/>
        </w:rPr>
        <w:t>meziškolní</w:t>
      </w:r>
      <w:proofErr w:type="spellEnd"/>
      <w:r w:rsidRPr="00CF464E">
        <w:rPr>
          <w:rFonts w:ascii="Arial" w:eastAsia="Times New Roman" w:hAnsi="Arial" w:cs="Arial"/>
          <w:color w:val="222222"/>
          <w:sz w:val="24"/>
          <w:szCs w:val="24"/>
          <w:lang w:eastAsia="cs-CZ"/>
        </w:rPr>
        <w:t xml:space="preserve"> soutěži ve sběru "zelených stop", vítězná škola dostane reflexní doplňky pro všechny zúčastněné žáky,</w:t>
      </w:r>
    </w:p>
    <w:p w:rsidR="00CF464E" w:rsidRPr="00CF464E" w:rsidRDefault="00CF464E" w:rsidP="00CF464E">
      <w:pPr>
        <w:numPr>
          <w:ilvl w:val="0"/>
          <w:numId w:val="1"/>
        </w:numPr>
        <w:shd w:val="clear" w:color="auto" w:fill="EFF4CC"/>
        <w:spacing w:after="0" w:line="240" w:lineRule="auto"/>
        <w:ind w:left="225"/>
        <w:rPr>
          <w:rFonts w:ascii="Arial" w:eastAsia="Times New Roman" w:hAnsi="Arial" w:cs="Arial"/>
          <w:color w:val="222222"/>
          <w:sz w:val="24"/>
          <w:szCs w:val="24"/>
          <w:lang w:eastAsia="cs-CZ"/>
        </w:rPr>
      </w:pPr>
      <w:r w:rsidRPr="00CF464E">
        <w:rPr>
          <w:rFonts w:ascii="Arial" w:eastAsia="Times New Roman" w:hAnsi="Arial" w:cs="Arial"/>
          <w:color w:val="222222"/>
          <w:sz w:val="24"/>
          <w:szCs w:val="24"/>
          <w:lang w:eastAsia="cs-CZ"/>
        </w:rPr>
        <w:t>sounáležitost s ekologicky smýšlejícími škola napříč Evropou,</w:t>
      </w:r>
    </w:p>
    <w:p w:rsidR="00CF464E" w:rsidRPr="00CF464E" w:rsidRDefault="00CF464E" w:rsidP="00CF464E">
      <w:pPr>
        <w:numPr>
          <w:ilvl w:val="0"/>
          <w:numId w:val="1"/>
        </w:numPr>
        <w:shd w:val="clear" w:color="auto" w:fill="EFF4CC"/>
        <w:spacing w:after="0" w:line="240" w:lineRule="auto"/>
        <w:ind w:left="225"/>
        <w:rPr>
          <w:rFonts w:ascii="Arial" w:eastAsia="Times New Roman" w:hAnsi="Arial" w:cs="Arial"/>
          <w:color w:val="222222"/>
          <w:sz w:val="24"/>
          <w:szCs w:val="24"/>
          <w:lang w:eastAsia="cs-CZ"/>
        </w:rPr>
      </w:pPr>
      <w:r w:rsidRPr="00CF464E">
        <w:rPr>
          <w:rFonts w:ascii="Arial" w:eastAsia="Times New Roman" w:hAnsi="Arial" w:cs="Arial"/>
          <w:color w:val="222222"/>
          <w:sz w:val="24"/>
          <w:szCs w:val="24"/>
          <w:lang w:eastAsia="cs-CZ"/>
        </w:rPr>
        <w:t>možnost prezentace Vašich aktivit k šetrné mobilitě na českém i evropském webu kampaně,</w:t>
      </w:r>
    </w:p>
    <w:p w:rsidR="00CF464E" w:rsidRPr="00CF464E" w:rsidRDefault="00CF464E" w:rsidP="00CF464E">
      <w:pPr>
        <w:numPr>
          <w:ilvl w:val="0"/>
          <w:numId w:val="1"/>
        </w:numPr>
        <w:shd w:val="clear" w:color="auto" w:fill="EFF4CC"/>
        <w:spacing w:after="0" w:line="240" w:lineRule="auto"/>
        <w:ind w:left="225"/>
        <w:rPr>
          <w:rFonts w:ascii="Arial" w:eastAsia="Times New Roman" w:hAnsi="Arial" w:cs="Arial"/>
          <w:color w:val="222222"/>
          <w:sz w:val="24"/>
          <w:szCs w:val="24"/>
          <w:lang w:eastAsia="cs-CZ"/>
        </w:rPr>
      </w:pPr>
      <w:r w:rsidRPr="00CF464E">
        <w:rPr>
          <w:rFonts w:ascii="Arial" w:eastAsia="Times New Roman" w:hAnsi="Arial" w:cs="Arial"/>
          <w:color w:val="222222"/>
          <w:sz w:val="24"/>
          <w:szCs w:val="24"/>
          <w:lang w:eastAsia="cs-CZ"/>
        </w:rPr>
        <w:t>možnost poslat světu vzkaz, že Vašim dětem záleží na životním prostředí a jeho ochraně.</w:t>
      </w:r>
    </w:p>
    <w:p w:rsidR="00CF464E" w:rsidRPr="00CF464E" w:rsidRDefault="00CF464E" w:rsidP="00CF464E">
      <w:pPr>
        <w:shd w:val="clear" w:color="auto" w:fill="EFF4CC"/>
        <w:spacing w:after="0" w:line="240" w:lineRule="auto"/>
        <w:rPr>
          <w:rFonts w:ascii="Arial" w:eastAsia="Times New Roman" w:hAnsi="Arial" w:cs="Arial"/>
          <w:color w:val="000000"/>
          <w:sz w:val="24"/>
          <w:szCs w:val="24"/>
          <w:lang w:eastAsia="cs-CZ"/>
        </w:rPr>
      </w:pPr>
      <w:r w:rsidRPr="00CF464E">
        <w:rPr>
          <w:rFonts w:ascii="Arial" w:eastAsia="Times New Roman" w:hAnsi="Arial" w:cs="Arial"/>
          <w:color w:val="000000"/>
          <w:sz w:val="24"/>
          <w:szCs w:val="24"/>
          <w:lang w:eastAsia="cs-CZ"/>
        </w:rPr>
        <w:t> </w:t>
      </w:r>
    </w:p>
    <w:p w:rsidR="00CF464E" w:rsidRPr="00CF464E" w:rsidRDefault="00CF464E" w:rsidP="00CF464E">
      <w:pPr>
        <w:shd w:val="clear" w:color="auto" w:fill="EFF4CC"/>
        <w:spacing w:after="0" w:line="240" w:lineRule="auto"/>
        <w:rPr>
          <w:rFonts w:ascii="Arial" w:eastAsia="Times New Roman" w:hAnsi="Arial" w:cs="Arial"/>
          <w:color w:val="000000"/>
          <w:sz w:val="20"/>
          <w:szCs w:val="20"/>
          <w:lang w:eastAsia="cs-CZ"/>
        </w:rPr>
      </w:pPr>
      <w:r w:rsidRPr="00CF464E">
        <w:rPr>
          <w:rFonts w:ascii="Arial" w:eastAsia="Times New Roman" w:hAnsi="Arial" w:cs="Arial"/>
          <w:color w:val="000000"/>
          <w:sz w:val="20"/>
          <w:szCs w:val="20"/>
          <w:lang w:eastAsia="cs-CZ"/>
        </w:rPr>
        <w:t> </w:t>
      </w:r>
    </w:p>
    <w:p w:rsidR="00CF464E" w:rsidRPr="00CF464E" w:rsidRDefault="00CF464E" w:rsidP="00CF464E">
      <w:pPr>
        <w:shd w:val="clear" w:color="auto" w:fill="EFF4CC"/>
        <w:spacing w:after="225" w:line="240" w:lineRule="auto"/>
        <w:outlineLvl w:val="2"/>
        <w:rPr>
          <w:rFonts w:ascii="Arial" w:eastAsia="Times New Roman" w:hAnsi="Arial" w:cs="Arial"/>
          <w:b/>
          <w:bCs/>
          <w:color w:val="006633"/>
          <w:sz w:val="23"/>
          <w:szCs w:val="23"/>
          <w:lang w:eastAsia="cs-CZ"/>
        </w:rPr>
      </w:pPr>
      <w:r w:rsidRPr="00CF464E">
        <w:rPr>
          <w:rFonts w:ascii="Arial" w:eastAsia="Times New Roman" w:hAnsi="Arial" w:cs="Arial"/>
          <w:b/>
          <w:bCs/>
          <w:color w:val="006633"/>
          <w:sz w:val="23"/>
          <w:szCs w:val="23"/>
          <w:lang w:eastAsia="cs-CZ"/>
        </w:rPr>
        <w:t>Koordinace kampaně v Evropě:                                 Hlavní partner kampaně v ČR:</w:t>
      </w:r>
    </w:p>
    <w:p w:rsidR="00CF464E" w:rsidRPr="00CF464E" w:rsidRDefault="00CF464E" w:rsidP="00CF464E">
      <w:pPr>
        <w:shd w:val="clear" w:color="auto" w:fill="EFF4CC"/>
        <w:spacing w:after="0" w:line="240" w:lineRule="auto"/>
        <w:rPr>
          <w:rFonts w:ascii="Arial" w:eastAsia="Times New Roman" w:hAnsi="Arial" w:cs="Arial"/>
          <w:color w:val="000000"/>
          <w:sz w:val="20"/>
          <w:szCs w:val="20"/>
          <w:lang w:eastAsia="cs-CZ"/>
        </w:rPr>
      </w:pPr>
      <w:r>
        <w:rPr>
          <w:rFonts w:ascii="Trebuchet MS" w:eastAsia="Times New Roman" w:hAnsi="Trebuchet MS" w:cs="Arial"/>
          <w:i/>
          <w:iCs/>
          <w:noProof/>
          <w:color w:val="FF0000"/>
          <w:sz w:val="20"/>
          <w:szCs w:val="20"/>
          <w:lang w:eastAsia="cs-CZ"/>
        </w:rPr>
        <w:drawing>
          <wp:anchor distT="0" distB="0" distL="114300" distR="114300" simplePos="0" relativeHeight="251659264" behindDoc="1" locked="0" layoutInCell="1" allowOverlap="1">
            <wp:simplePos x="0" y="0"/>
            <wp:positionH relativeFrom="column">
              <wp:posOffset>3462655</wp:posOffset>
            </wp:positionH>
            <wp:positionV relativeFrom="paragraph">
              <wp:posOffset>-1270</wp:posOffset>
            </wp:positionV>
            <wp:extent cx="2228850" cy="857250"/>
            <wp:effectExtent l="19050" t="0" r="0" b="0"/>
            <wp:wrapTight wrapText="bothSides">
              <wp:wrapPolygon edited="0">
                <wp:start x="-185" y="0"/>
                <wp:lineTo x="-185" y="21120"/>
                <wp:lineTo x="21600" y="21120"/>
                <wp:lineTo x="21600" y="0"/>
                <wp:lineTo x="-185" y="0"/>
              </wp:wrapPolygon>
            </wp:wrapTight>
            <wp:docPr id="5" name="obrázek 5" descr="Altima.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ima.jpg">
                      <a:hlinkClick r:id="rId11" tgtFrame="&quot;_blank&quot;"/>
                    </pic:cNvPr>
                    <pic:cNvPicPr>
                      <a:picLocks noChangeAspect="1" noChangeArrowheads="1"/>
                    </pic:cNvPicPr>
                  </pic:nvPicPr>
                  <pic:blipFill>
                    <a:blip r:embed="rId12" cstate="print"/>
                    <a:srcRect/>
                    <a:stretch>
                      <a:fillRect/>
                    </a:stretch>
                  </pic:blipFill>
                  <pic:spPr bwMode="auto">
                    <a:xfrm>
                      <a:off x="0" y="0"/>
                      <a:ext cx="2228850" cy="857250"/>
                    </a:xfrm>
                    <a:prstGeom prst="rect">
                      <a:avLst/>
                    </a:prstGeom>
                    <a:noFill/>
                    <a:ln w="9525">
                      <a:noFill/>
                      <a:miter lim="800000"/>
                      <a:headEnd/>
                      <a:tailEnd/>
                    </a:ln>
                  </pic:spPr>
                </pic:pic>
              </a:graphicData>
            </a:graphic>
          </wp:anchor>
        </w:drawing>
      </w:r>
      <w:r>
        <w:rPr>
          <w:rFonts w:ascii="Trebuchet MS" w:eastAsia="Times New Roman" w:hAnsi="Trebuchet MS" w:cs="Arial"/>
          <w:i/>
          <w:iCs/>
          <w:noProof/>
          <w:color w:val="FF0000"/>
          <w:sz w:val="20"/>
          <w:szCs w:val="20"/>
          <w:bdr w:val="none" w:sz="0" w:space="0" w:color="auto" w:frame="1"/>
          <w:lang w:eastAsia="cs-CZ"/>
        </w:rPr>
        <w:drawing>
          <wp:inline distT="0" distB="0" distL="0" distR="0">
            <wp:extent cx="1438275" cy="1428750"/>
            <wp:effectExtent l="19050" t="0" r="9525" b="0"/>
            <wp:docPr id="4" name="obrázek 4" descr="climate_alianc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mate_aliance.jpg">
                      <a:hlinkClick r:id="rId13" tgtFrame="&quot;_blank&quot;"/>
                    </pic:cNvPr>
                    <pic:cNvPicPr>
                      <a:picLocks noChangeAspect="1" noChangeArrowheads="1"/>
                    </pic:cNvPicPr>
                  </pic:nvPicPr>
                  <pic:blipFill>
                    <a:blip r:embed="rId14" cstate="print"/>
                    <a:srcRect/>
                    <a:stretch>
                      <a:fillRect/>
                    </a:stretch>
                  </pic:blipFill>
                  <pic:spPr bwMode="auto">
                    <a:xfrm>
                      <a:off x="0" y="0"/>
                      <a:ext cx="1438275" cy="1428750"/>
                    </a:xfrm>
                    <a:prstGeom prst="rect">
                      <a:avLst/>
                    </a:prstGeom>
                    <a:noFill/>
                    <a:ln w="9525">
                      <a:noFill/>
                      <a:miter lim="800000"/>
                      <a:headEnd/>
                      <a:tailEnd/>
                    </a:ln>
                  </pic:spPr>
                </pic:pic>
              </a:graphicData>
            </a:graphic>
          </wp:inline>
        </w:drawing>
      </w:r>
      <w:r w:rsidRPr="00CF464E">
        <w:rPr>
          <w:rFonts w:ascii="Arial" w:eastAsia="Times New Roman" w:hAnsi="Arial" w:cs="Arial"/>
          <w:color w:val="000000"/>
          <w:sz w:val="20"/>
          <w:szCs w:val="20"/>
          <w:lang w:eastAsia="cs-CZ"/>
        </w:rPr>
        <w:br/>
      </w:r>
    </w:p>
    <w:p w:rsidR="00CF464E" w:rsidRDefault="00CF464E" w:rsidP="00CF464E">
      <w:pPr>
        <w:pStyle w:val="Nadpis1"/>
        <w:shd w:val="clear" w:color="auto" w:fill="EFF4CC"/>
        <w:spacing w:before="0" w:beforeAutospacing="0" w:after="225" w:afterAutospacing="0" w:line="450" w:lineRule="atLeast"/>
        <w:rPr>
          <w:rFonts w:ascii="Arial" w:hAnsi="Arial" w:cs="Arial"/>
          <w:color w:val="006633"/>
          <w:sz w:val="38"/>
          <w:szCs w:val="38"/>
        </w:rPr>
      </w:pPr>
      <w:r>
        <w:rPr>
          <w:rFonts w:ascii="Arial" w:hAnsi="Arial" w:cs="Arial"/>
          <w:color w:val="006633"/>
          <w:sz w:val="38"/>
          <w:szCs w:val="38"/>
        </w:rPr>
        <w:t>Jak se zapojit</w:t>
      </w:r>
    </w:p>
    <w:p w:rsidR="00CF464E" w:rsidRDefault="00CF464E" w:rsidP="00CF464E">
      <w:pPr>
        <w:shd w:val="clear" w:color="auto" w:fill="EFF4CC"/>
        <w:spacing w:line="300" w:lineRule="atLeast"/>
        <w:rPr>
          <w:rFonts w:ascii="Arial" w:hAnsi="Arial" w:cs="Arial"/>
          <w:b/>
          <w:bCs/>
          <w:color w:val="000000"/>
          <w:sz w:val="23"/>
          <w:szCs w:val="23"/>
        </w:rPr>
      </w:pPr>
      <w:r>
        <w:rPr>
          <w:rFonts w:ascii="Arial" w:hAnsi="Arial" w:cs="Arial"/>
          <w:b/>
          <w:bCs/>
          <w:color w:val="000000"/>
          <w:sz w:val="23"/>
          <w:szCs w:val="23"/>
        </w:rPr>
        <w:t>Kampaň na zapojených školách probíhá od jara do podzimu a jejím vyvrcholením je "týden aktivit", během kterého děti sbírají zelené stopy a zapojují se do dalších doprovodných aktivit.</w:t>
      </w:r>
    </w:p>
    <w:p w:rsidR="00CF464E" w:rsidRDefault="00CF464E" w:rsidP="00CF464E">
      <w:pPr>
        <w:pStyle w:val="Normlnweb"/>
        <w:shd w:val="clear" w:color="auto" w:fill="EFF4CC"/>
        <w:spacing w:before="0" w:beforeAutospacing="0" w:after="0" w:afterAutospacing="0" w:line="300" w:lineRule="atLeast"/>
        <w:rPr>
          <w:rFonts w:ascii="Trebuchet MS" w:hAnsi="Trebuchet MS" w:cs="Arial"/>
          <w:color w:val="000000"/>
          <w:sz w:val="20"/>
          <w:szCs w:val="20"/>
        </w:rPr>
      </w:pPr>
      <w:r>
        <w:rPr>
          <w:rFonts w:ascii="Trebuchet MS" w:hAnsi="Trebuchet MS" w:cs="Arial"/>
          <w:color w:val="000000"/>
          <w:sz w:val="20"/>
          <w:szCs w:val="20"/>
        </w:rPr>
        <w:t xml:space="preserve">Za každou cestu do školy nebo ze školy uskutečněnou pěšky, na kole, na </w:t>
      </w:r>
      <w:proofErr w:type="spellStart"/>
      <w:r>
        <w:rPr>
          <w:rFonts w:ascii="Trebuchet MS" w:hAnsi="Trebuchet MS" w:cs="Arial"/>
          <w:color w:val="000000"/>
          <w:sz w:val="20"/>
          <w:szCs w:val="20"/>
        </w:rPr>
        <w:t>skejtu</w:t>
      </w:r>
      <w:proofErr w:type="spellEnd"/>
      <w:r>
        <w:rPr>
          <w:rFonts w:ascii="Trebuchet MS" w:hAnsi="Trebuchet MS" w:cs="Arial"/>
          <w:color w:val="000000"/>
          <w:sz w:val="20"/>
          <w:szCs w:val="20"/>
        </w:rPr>
        <w:t>, in-line bruslích nebo veřejnou dopravou získá dítě</w:t>
      </w:r>
      <w:r>
        <w:rPr>
          <w:rStyle w:val="apple-converted-space"/>
          <w:rFonts w:ascii="Trebuchet MS" w:hAnsi="Trebuchet MS" w:cs="Arial"/>
          <w:color w:val="000000"/>
          <w:sz w:val="20"/>
          <w:szCs w:val="20"/>
        </w:rPr>
        <w:t> </w:t>
      </w:r>
      <w:r>
        <w:rPr>
          <w:rStyle w:val="Siln"/>
          <w:rFonts w:ascii="Arial" w:hAnsi="Arial" w:cs="Arial"/>
          <w:color w:val="000000"/>
          <w:sz w:val="20"/>
          <w:szCs w:val="20"/>
          <w:bdr w:val="none" w:sz="0" w:space="0" w:color="auto" w:frame="1"/>
        </w:rPr>
        <w:t>jednu zelenou stopu</w:t>
      </w:r>
      <w:r>
        <w:rPr>
          <w:rFonts w:ascii="Trebuchet MS" w:hAnsi="Trebuchet MS" w:cs="Arial"/>
          <w:color w:val="000000"/>
          <w:sz w:val="20"/>
          <w:szCs w:val="20"/>
        </w:rPr>
        <w:t xml:space="preserve">. Ty během týdne aktivit postupně přibývají buď v záznamových albech </w:t>
      </w:r>
      <w:proofErr w:type="gramStart"/>
      <w:r>
        <w:rPr>
          <w:rFonts w:ascii="Trebuchet MS" w:hAnsi="Trebuchet MS" w:cs="Arial"/>
          <w:color w:val="000000"/>
          <w:sz w:val="20"/>
          <w:szCs w:val="20"/>
        </w:rPr>
        <w:t>dětí nebo</w:t>
      </w:r>
      <w:proofErr w:type="gramEnd"/>
      <w:r>
        <w:rPr>
          <w:rFonts w:ascii="Trebuchet MS" w:hAnsi="Trebuchet MS" w:cs="Arial"/>
          <w:color w:val="000000"/>
          <w:sz w:val="20"/>
          <w:szCs w:val="20"/>
        </w:rPr>
        <w:t xml:space="preserve"> na třídních nástěnkách (šetří se tak papír a děti samy vidí průběžný stav). Zapojené školy soutěží ve sběru zelených stop, vítězí škola s</w:t>
      </w:r>
      <w:r>
        <w:rPr>
          <w:rStyle w:val="apple-converted-space"/>
          <w:rFonts w:ascii="Trebuchet MS" w:hAnsi="Trebuchet MS" w:cs="Arial"/>
          <w:color w:val="000000"/>
          <w:sz w:val="20"/>
          <w:szCs w:val="20"/>
        </w:rPr>
        <w:t> </w:t>
      </w:r>
      <w:r>
        <w:rPr>
          <w:rStyle w:val="Siln"/>
          <w:rFonts w:ascii="Arial" w:hAnsi="Arial" w:cs="Arial"/>
          <w:color w:val="000000"/>
          <w:sz w:val="20"/>
          <w:szCs w:val="20"/>
          <w:bdr w:val="none" w:sz="0" w:space="0" w:color="auto" w:frame="1"/>
        </w:rPr>
        <w:t>nejvyšším počtem zelených stop na žáka</w:t>
      </w:r>
      <w:r>
        <w:rPr>
          <w:rStyle w:val="apple-converted-space"/>
          <w:rFonts w:ascii="Trebuchet MS" w:hAnsi="Trebuchet MS" w:cs="Arial"/>
          <w:color w:val="000000"/>
          <w:sz w:val="20"/>
          <w:szCs w:val="20"/>
        </w:rPr>
        <w:t> </w:t>
      </w:r>
      <w:r>
        <w:rPr>
          <w:rFonts w:ascii="Trebuchet MS" w:hAnsi="Trebuchet MS" w:cs="Arial"/>
          <w:color w:val="000000"/>
          <w:sz w:val="20"/>
          <w:szCs w:val="20"/>
        </w:rPr>
        <w:t xml:space="preserve">a získá reflexní doplňky pro všechny zapojené žáky z produkce partnera české části kampaně, společnosti </w:t>
      </w:r>
      <w:proofErr w:type="spellStart"/>
      <w:r>
        <w:rPr>
          <w:rFonts w:ascii="Trebuchet MS" w:hAnsi="Trebuchet MS" w:cs="Arial"/>
          <w:color w:val="000000"/>
          <w:sz w:val="20"/>
          <w:szCs w:val="20"/>
        </w:rPr>
        <w:t>Altima</w:t>
      </w:r>
      <w:proofErr w:type="spellEnd"/>
      <w:r>
        <w:rPr>
          <w:rFonts w:ascii="Trebuchet MS" w:hAnsi="Trebuchet MS"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Fonts w:ascii="Trebuchet MS" w:hAnsi="Trebuchet MS" w:cs="Arial"/>
          <w:color w:val="000000"/>
          <w:sz w:val="20"/>
          <w:szCs w:val="20"/>
        </w:rPr>
        <w:t>Zelené stopy je samozřejmě možné na školách</w:t>
      </w:r>
      <w:r>
        <w:rPr>
          <w:rStyle w:val="apple-converted-space"/>
          <w:rFonts w:ascii="Trebuchet MS" w:hAnsi="Trebuchet MS" w:cs="Arial"/>
          <w:color w:val="000000"/>
          <w:sz w:val="20"/>
          <w:szCs w:val="20"/>
        </w:rPr>
        <w:t> </w:t>
      </w:r>
      <w:r>
        <w:rPr>
          <w:rStyle w:val="Siln"/>
          <w:rFonts w:ascii="Arial" w:hAnsi="Arial" w:cs="Arial"/>
          <w:color w:val="000000"/>
          <w:sz w:val="20"/>
          <w:szCs w:val="20"/>
          <w:bdr w:val="none" w:sz="0" w:space="0" w:color="auto" w:frame="1"/>
        </w:rPr>
        <w:t>sbírat i déle</w:t>
      </w:r>
      <w:r>
        <w:rPr>
          <w:rStyle w:val="apple-converted-space"/>
          <w:rFonts w:ascii="Trebuchet MS" w:hAnsi="Trebuchet MS" w:cs="Arial"/>
          <w:color w:val="000000"/>
          <w:sz w:val="20"/>
          <w:szCs w:val="20"/>
        </w:rPr>
        <w:t> </w:t>
      </w:r>
      <w:r>
        <w:rPr>
          <w:rFonts w:ascii="Trebuchet MS" w:hAnsi="Trebuchet MS" w:cs="Arial"/>
          <w:color w:val="000000"/>
          <w:sz w:val="20"/>
          <w:szCs w:val="20"/>
        </w:rPr>
        <w:t>než v období jednoho týdne, ale</w:t>
      </w:r>
      <w:r>
        <w:rPr>
          <w:rStyle w:val="apple-converted-space"/>
          <w:rFonts w:ascii="Trebuchet MS" w:hAnsi="Trebuchet MS" w:cs="Arial"/>
          <w:color w:val="000000"/>
          <w:sz w:val="20"/>
          <w:szCs w:val="20"/>
        </w:rPr>
        <w:t> </w:t>
      </w:r>
      <w:r>
        <w:rPr>
          <w:rStyle w:val="Siln"/>
          <w:rFonts w:ascii="Arial" w:hAnsi="Arial" w:cs="Arial"/>
          <w:color w:val="000000"/>
          <w:sz w:val="20"/>
          <w:szCs w:val="20"/>
          <w:bdr w:val="none" w:sz="0" w:space="0" w:color="auto" w:frame="1"/>
        </w:rPr>
        <w:t xml:space="preserve">do </w:t>
      </w:r>
      <w:proofErr w:type="spellStart"/>
      <w:r>
        <w:rPr>
          <w:rStyle w:val="Siln"/>
          <w:rFonts w:ascii="Arial" w:hAnsi="Arial" w:cs="Arial"/>
          <w:color w:val="000000"/>
          <w:sz w:val="20"/>
          <w:szCs w:val="20"/>
          <w:bdr w:val="none" w:sz="0" w:space="0" w:color="auto" w:frame="1"/>
        </w:rPr>
        <w:t>meziškolní</w:t>
      </w:r>
      <w:proofErr w:type="spellEnd"/>
      <w:r>
        <w:rPr>
          <w:rStyle w:val="Siln"/>
          <w:rFonts w:ascii="Arial" w:hAnsi="Arial" w:cs="Arial"/>
          <w:color w:val="000000"/>
          <w:sz w:val="20"/>
          <w:szCs w:val="20"/>
          <w:bdr w:val="none" w:sz="0" w:space="0" w:color="auto" w:frame="1"/>
        </w:rPr>
        <w:t xml:space="preserve"> soutěže je možné započítat</w:t>
      </w:r>
      <w:r>
        <w:rPr>
          <w:rStyle w:val="apple-converted-space"/>
          <w:rFonts w:ascii="Trebuchet MS" w:hAnsi="Trebuchet MS" w:cs="Arial"/>
          <w:color w:val="000000"/>
          <w:sz w:val="20"/>
          <w:szCs w:val="20"/>
        </w:rPr>
        <w:t> </w:t>
      </w:r>
      <w:r>
        <w:rPr>
          <w:rFonts w:ascii="Trebuchet MS" w:hAnsi="Trebuchet MS" w:cs="Arial"/>
          <w:color w:val="000000"/>
          <w:sz w:val="20"/>
          <w:szCs w:val="20"/>
        </w:rPr>
        <w:t>jen ty, získané na každé škole</w:t>
      </w:r>
      <w:r>
        <w:rPr>
          <w:rStyle w:val="apple-converted-space"/>
          <w:rFonts w:ascii="Trebuchet MS" w:hAnsi="Trebuchet MS" w:cs="Arial"/>
          <w:color w:val="000000"/>
          <w:sz w:val="20"/>
          <w:szCs w:val="20"/>
        </w:rPr>
        <w:t> </w:t>
      </w:r>
      <w:r>
        <w:rPr>
          <w:rStyle w:val="Siln"/>
          <w:rFonts w:ascii="Arial" w:hAnsi="Arial" w:cs="Arial"/>
          <w:color w:val="000000"/>
          <w:sz w:val="20"/>
          <w:szCs w:val="20"/>
          <w:bdr w:val="none" w:sz="0" w:space="0" w:color="auto" w:frame="1"/>
        </w:rPr>
        <w:t>právě v průběhu týdne aktivit</w:t>
      </w:r>
      <w:r>
        <w:rPr>
          <w:rFonts w:ascii="Trebuchet MS" w:hAnsi="Trebuchet MS"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Siln"/>
          <w:rFonts w:ascii="Arial" w:hAnsi="Arial" w:cs="Arial"/>
          <w:color w:val="000000"/>
          <w:sz w:val="20"/>
          <w:szCs w:val="20"/>
          <w:bdr w:val="none" w:sz="0" w:space="0" w:color="auto" w:frame="1"/>
        </w:rPr>
        <w:t>Pro využití ve výuce i pro samostatnou práci jsou</w:t>
      </w:r>
      <w:r>
        <w:rPr>
          <w:rStyle w:val="apple-converted-space"/>
          <w:rFonts w:ascii="Trebuchet MS" w:hAnsi="Trebuchet MS" w:cs="Arial"/>
          <w:color w:val="000000"/>
          <w:sz w:val="20"/>
          <w:szCs w:val="20"/>
        </w:rPr>
        <w:t> </w:t>
      </w:r>
      <w:r>
        <w:rPr>
          <w:rStyle w:val="Siln"/>
          <w:rFonts w:ascii="Arial" w:hAnsi="Arial" w:cs="Arial"/>
          <w:color w:val="000000"/>
          <w:sz w:val="20"/>
          <w:szCs w:val="20"/>
          <w:bdr w:val="none" w:sz="0" w:space="0" w:color="auto" w:frame="1"/>
        </w:rPr>
        <w:t>připravené pracovní listy</w:t>
      </w:r>
      <w:r>
        <w:rPr>
          <w:rFonts w:ascii="Trebuchet MS" w:hAnsi="Trebuchet MS" w:cs="Arial"/>
          <w:color w:val="000000"/>
          <w:sz w:val="20"/>
          <w:szCs w:val="20"/>
        </w:rPr>
        <w:t xml:space="preserve">, jejichž prostřednictvím se děti hravou formou seznamují s tématem kampaně. Za pomoci pedagogů přitom například poznávají, jak do školy cestují děti v různých částech světa, zjišťují výhody a nevýhody </w:t>
      </w:r>
      <w:r>
        <w:rPr>
          <w:rFonts w:ascii="Trebuchet MS" w:hAnsi="Trebuchet MS" w:cs="Arial"/>
          <w:color w:val="000000"/>
          <w:sz w:val="20"/>
          <w:szCs w:val="20"/>
        </w:rPr>
        <w:lastRenderedPageBreak/>
        <w:t>jednotlivých dopravních prostředků či zkoušejí, jak funguje skleníkový efekt.</w:t>
      </w:r>
      <w:r>
        <w:rPr>
          <w:rFonts w:ascii="Arial" w:hAnsi="Arial" w:cs="Arial"/>
          <w:color w:val="000000"/>
          <w:sz w:val="20"/>
          <w:szCs w:val="20"/>
        </w:rPr>
        <w:br/>
      </w:r>
      <w:r>
        <w:rPr>
          <w:rFonts w:ascii="Trebuchet MS" w:hAnsi="Trebuchet MS" w:cs="Arial"/>
          <w:color w:val="000000"/>
          <w:sz w:val="20"/>
          <w:szCs w:val="20"/>
        </w:rPr>
        <w:t> </w:t>
      </w:r>
    </w:p>
    <w:p w:rsidR="00CF464E" w:rsidRDefault="00CF464E" w:rsidP="00CF464E">
      <w:pPr>
        <w:pStyle w:val="Nadpis2"/>
        <w:shd w:val="clear" w:color="auto" w:fill="EFF4CC"/>
        <w:spacing w:before="0" w:beforeAutospacing="0" w:after="225" w:afterAutospacing="0"/>
        <w:rPr>
          <w:rFonts w:ascii="Arial" w:hAnsi="Arial" w:cs="Arial"/>
          <w:color w:val="006633"/>
          <w:sz w:val="27"/>
          <w:szCs w:val="27"/>
        </w:rPr>
      </w:pPr>
      <w:r>
        <w:rPr>
          <w:rFonts w:ascii="Arial" w:hAnsi="Arial" w:cs="Arial"/>
          <w:color w:val="006633"/>
          <w:sz w:val="27"/>
          <w:szCs w:val="27"/>
        </w:rPr>
        <w:t>V čem spočívá účast Vaší školy v kampani:</w:t>
      </w:r>
    </w:p>
    <w:p w:rsidR="00CF464E" w:rsidRDefault="00CF464E" w:rsidP="00CF464E">
      <w:pPr>
        <w:numPr>
          <w:ilvl w:val="0"/>
          <w:numId w:val="2"/>
        </w:numPr>
        <w:shd w:val="clear" w:color="auto" w:fill="EFF4CC"/>
        <w:spacing w:after="0" w:line="240" w:lineRule="auto"/>
        <w:ind w:left="225"/>
        <w:rPr>
          <w:rFonts w:ascii="Arial" w:hAnsi="Arial" w:cs="Arial"/>
          <w:color w:val="222222"/>
          <w:sz w:val="20"/>
          <w:szCs w:val="20"/>
        </w:rPr>
      </w:pPr>
      <w:r>
        <w:rPr>
          <w:rFonts w:ascii="Arial" w:hAnsi="Arial" w:cs="Arial"/>
          <w:color w:val="222222"/>
          <w:sz w:val="20"/>
          <w:szCs w:val="20"/>
        </w:rPr>
        <w:t>informujete o účasti v kampani ZOOM - Děti v pohybu 2017 na nástěnkách a webu Vaší školy (připravíme a rozešleme tiskovou zprávu),</w:t>
      </w:r>
    </w:p>
    <w:p w:rsidR="00CF464E" w:rsidRDefault="00CF464E" w:rsidP="00CF464E">
      <w:pPr>
        <w:numPr>
          <w:ilvl w:val="0"/>
          <w:numId w:val="2"/>
        </w:numPr>
        <w:shd w:val="clear" w:color="auto" w:fill="EFF4CC"/>
        <w:spacing w:after="0" w:line="240" w:lineRule="auto"/>
        <w:ind w:left="225"/>
        <w:rPr>
          <w:rFonts w:ascii="Arial" w:hAnsi="Arial" w:cs="Arial"/>
          <w:color w:val="222222"/>
          <w:sz w:val="20"/>
          <w:szCs w:val="20"/>
        </w:rPr>
      </w:pPr>
      <w:r>
        <w:rPr>
          <w:rFonts w:ascii="Arial" w:hAnsi="Arial" w:cs="Arial"/>
          <w:color w:val="222222"/>
          <w:sz w:val="20"/>
          <w:szCs w:val="20"/>
        </w:rPr>
        <w:t>informujete nás o termínu Vašeho týdne aktivit a o počtu zapojených dětí. Má-li mít kampaň u Vás kýžený dopad, je samozřejmě vhodné zapojit co nejvíce dětí v uvedeném rozmezí 4 - 12 let, </w:t>
      </w:r>
    </w:p>
    <w:p w:rsidR="00CF464E" w:rsidRDefault="00CF464E" w:rsidP="00CF464E">
      <w:pPr>
        <w:numPr>
          <w:ilvl w:val="0"/>
          <w:numId w:val="2"/>
        </w:numPr>
        <w:shd w:val="clear" w:color="auto" w:fill="EFF4CC"/>
        <w:spacing w:after="0" w:line="240" w:lineRule="auto"/>
        <w:ind w:left="225"/>
        <w:rPr>
          <w:rFonts w:ascii="Arial" w:hAnsi="Arial" w:cs="Arial"/>
          <w:color w:val="222222"/>
          <w:sz w:val="20"/>
          <w:szCs w:val="20"/>
        </w:rPr>
      </w:pPr>
      <w:r>
        <w:rPr>
          <w:rFonts w:ascii="Arial" w:hAnsi="Arial" w:cs="Arial"/>
          <w:color w:val="222222"/>
          <w:sz w:val="20"/>
          <w:szCs w:val="20"/>
        </w:rPr>
        <w:t>v období mezi 10. 4. a 30. 9. 2017 zorganizujete na Vaší škole tzv. týden aktivit kampaně, během kterého děti sbírají "zelené stopy". Za každou cestu do školy nebo ze školy absolvovanou pěšky, na kole nebo veřejnou dopravou získá dítě jednu zelenou stopu. Zelené stopy můžete v případě zájmu sbírat i déle než jen během týdne aktivit,</w:t>
      </w:r>
    </w:p>
    <w:p w:rsidR="00CF464E" w:rsidRDefault="00CF464E" w:rsidP="00CF464E">
      <w:pPr>
        <w:numPr>
          <w:ilvl w:val="0"/>
          <w:numId w:val="2"/>
        </w:numPr>
        <w:shd w:val="clear" w:color="auto" w:fill="EFF4CC"/>
        <w:spacing w:after="0" w:line="240" w:lineRule="auto"/>
        <w:ind w:left="225"/>
        <w:rPr>
          <w:rFonts w:ascii="Arial" w:hAnsi="Arial" w:cs="Arial"/>
          <w:color w:val="222222"/>
          <w:sz w:val="20"/>
          <w:szCs w:val="20"/>
        </w:rPr>
      </w:pPr>
      <w:r>
        <w:rPr>
          <w:rFonts w:ascii="Arial" w:hAnsi="Arial" w:cs="Arial"/>
          <w:color w:val="222222"/>
          <w:sz w:val="20"/>
          <w:szCs w:val="20"/>
        </w:rPr>
        <w:t>během týdne aktivit uskutečníte ve škole alespoň část doprovodných aktivit s využitím pracovních listů dle doporučeného postupu, uvedeného níže,</w:t>
      </w:r>
    </w:p>
    <w:p w:rsidR="00CF464E" w:rsidRDefault="00CF464E" w:rsidP="00CF464E">
      <w:pPr>
        <w:numPr>
          <w:ilvl w:val="0"/>
          <w:numId w:val="2"/>
        </w:numPr>
        <w:shd w:val="clear" w:color="auto" w:fill="EFF4CC"/>
        <w:spacing w:after="0" w:line="240" w:lineRule="auto"/>
        <w:ind w:left="225"/>
        <w:rPr>
          <w:rFonts w:ascii="Arial" w:hAnsi="Arial" w:cs="Arial"/>
          <w:color w:val="222222"/>
          <w:sz w:val="20"/>
          <w:szCs w:val="20"/>
        </w:rPr>
      </w:pPr>
      <w:r>
        <w:rPr>
          <w:rFonts w:ascii="Arial" w:hAnsi="Arial" w:cs="Arial"/>
          <w:color w:val="222222"/>
          <w:sz w:val="20"/>
          <w:szCs w:val="20"/>
        </w:rPr>
        <w:t>po realizaci týdne aktivit nás informujete o počtu nasbíraných "zelených stop" a o realizovaných doprovodných aktivitách včetně stručné fotodokumentace,</w:t>
      </w:r>
    </w:p>
    <w:p w:rsidR="00CF464E" w:rsidRDefault="00CF464E" w:rsidP="00CF464E">
      <w:pPr>
        <w:numPr>
          <w:ilvl w:val="0"/>
          <w:numId w:val="2"/>
        </w:numPr>
        <w:shd w:val="clear" w:color="auto" w:fill="EFF4CC"/>
        <w:spacing w:after="0" w:line="240" w:lineRule="auto"/>
        <w:ind w:left="225"/>
        <w:rPr>
          <w:rFonts w:ascii="Arial" w:hAnsi="Arial" w:cs="Arial"/>
          <w:color w:val="222222"/>
          <w:sz w:val="20"/>
          <w:szCs w:val="20"/>
        </w:rPr>
      </w:pPr>
      <w:r>
        <w:rPr>
          <w:rFonts w:ascii="Arial" w:hAnsi="Arial" w:cs="Arial"/>
          <w:color w:val="222222"/>
          <w:sz w:val="20"/>
          <w:szCs w:val="20"/>
        </w:rPr>
        <w:t>z námětů dětí vytvoříte a předáte vzkaz pro komunální politiky u Vás.</w:t>
      </w:r>
    </w:p>
    <w:p w:rsidR="00CF464E" w:rsidRDefault="00CF464E" w:rsidP="00CF464E">
      <w:pPr>
        <w:shd w:val="clear" w:color="auto" w:fill="EFF4CC"/>
        <w:rPr>
          <w:rFonts w:ascii="Arial" w:hAnsi="Arial" w:cs="Arial"/>
          <w:color w:val="000000"/>
          <w:sz w:val="20"/>
          <w:szCs w:val="20"/>
        </w:rPr>
      </w:pPr>
      <w:r>
        <w:rPr>
          <w:rFonts w:ascii="Arial" w:hAnsi="Arial" w:cs="Arial"/>
          <w:color w:val="000000"/>
          <w:sz w:val="20"/>
          <w:szCs w:val="20"/>
        </w:rPr>
        <w:br/>
        <w:t>Termín konání týdne aktivit je na různých školách různý a jeho výběr je v plné kompetenci každé školy. Jediným omezením je požadavek, aby týden aktivit skončil nejpozději 30. září 2017. </w:t>
      </w:r>
    </w:p>
    <w:p w:rsidR="00CF464E" w:rsidRDefault="00CF464E" w:rsidP="00CF464E">
      <w:pPr>
        <w:pStyle w:val="Nadpis3"/>
        <w:shd w:val="clear" w:color="auto" w:fill="EFF4CC"/>
        <w:spacing w:before="0" w:beforeAutospacing="0" w:after="225" w:afterAutospacing="0"/>
        <w:rPr>
          <w:rFonts w:ascii="Arial" w:hAnsi="Arial" w:cs="Arial"/>
          <w:color w:val="006633"/>
          <w:sz w:val="23"/>
          <w:szCs w:val="23"/>
        </w:rPr>
      </w:pPr>
      <w:r>
        <w:rPr>
          <w:rFonts w:ascii="Arial" w:hAnsi="Arial" w:cs="Arial"/>
          <w:color w:val="006633"/>
          <w:sz w:val="23"/>
          <w:szCs w:val="23"/>
        </w:rPr>
        <w:t> </w:t>
      </w:r>
    </w:p>
    <w:p w:rsidR="00CF464E" w:rsidRDefault="00CF464E" w:rsidP="00CF464E">
      <w:pPr>
        <w:pStyle w:val="Nadpis2"/>
        <w:shd w:val="clear" w:color="auto" w:fill="EFF4CC"/>
        <w:spacing w:before="0" w:beforeAutospacing="0" w:after="225" w:afterAutospacing="0"/>
        <w:rPr>
          <w:rFonts w:ascii="Arial" w:hAnsi="Arial" w:cs="Arial"/>
          <w:color w:val="006633"/>
          <w:sz w:val="27"/>
          <w:szCs w:val="27"/>
        </w:rPr>
      </w:pPr>
      <w:r>
        <w:rPr>
          <w:rFonts w:ascii="Arial" w:hAnsi="Arial" w:cs="Arial"/>
          <w:color w:val="006633"/>
          <w:sz w:val="27"/>
          <w:szCs w:val="27"/>
        </w:rPr>
        <w:t>Týden aktivit - doporučený postup realizace:</w:t>
      </w:r>
    </w:p>
    <w:p w:rsidR="00CF464E" w:rsidRDefault="00CF464E" w:rsidP="00CF464E">
      <w:pPr>
        <w:shd w:val="clear" w:color="auto" w:fill="EFF4CC"/>
        <w:rPr>
          <w:rFonts w:ascii="Arial" w:hAnsi="Arial" w:cs="Arial"/>
          <w:color w:val="000000"/>
          <w:sz w:val="20"/>
          <w:szCs w:val="20"/>
        </w:rPr>
      </w:pPr>
      <w:hyperlink r:id="rId15" w:anchor="pondeli" w:history="1">
        <w:r>
          <w:rPr>
            <w:rStyle w:val="Hypertextovodkaz"/>
            <w:rFonts w:ascii="Trebuchet MS" w:hAnsi="Trebuchet MS" w:cs="Arial"/>
            <w:i/>
            <w:iCs/>
            <w:color w:val="FF0000"/>
            <w:sz w:val="20"/>
            <w:szCs w:val="20"/>
            <w:bdr w:val="none" w:sz="0" w:space="0" w:color="auto" w:frame="1"/>
          </w:rPr>
          <w:t>pondělí</w:t>
        </w:r>
      </w:hyperlink>
      <w:r>
        <w:rPr>
          <w:rFonts w:ascii="Arial" w:hAnsi="Arial" w:cs="Arial"/>
          <w:color w:val="000000"/>
          <w:sz w:val="20"/>
          <w:szCs w:val="20"/>
        </w:rPr>
        <w:br/>
      </w:r>
      <w:hyperlink r:id="rId16" w:anchor="utery" w:history="1">
        <w:r>
          <w:rPr>
            <w:rStyle w:val="Hypertextovodkaz"/>
            <w:rFonts w:ascii="Trebuchet MS" w:hAnsi="Trebuchet MS" w:cs="Arial"/>
            <w:i/>
            <w:iCs/>
            <w:color w:val="FF0000"/>
            <w:sz w:val="20"/>
            <w:szCs w:val="20"/>
            <w:bdr w:val="none" w:sz="0" w:space="0" w:color="auto" w:frame="1"/>
          </w:rPr>
          <w:t>úterý</w:t>
        </w:r>
      </w:hyperlink>
      <w:r>
        <w:rPr>
          <w:rFonts w:ascii="Arial" w:hAnsi="Arial" w:cs="Arial"/>
          <w:color w:val="000000"/>
          <w:sz w:val="20"/>
          <w:szCs w:val="20"/>
        </w:rPr>
        <w:br/>
      </w:r>
      <w:hyperlink r:id="rId17" w:anchor="streda" w:history="1">
        <w:r>
          <w:rPr>
            <w:rStyle w:val="Hypertextovodkaz"/>
            <w:rFonts w:ascii="Trebuchet MS" w:hAnsi="Trebuchet MS" w:cs="Arial"/>
            <w:i/>
            <w:iCs/>
            <w:color w:val="FF0000"/>
            <w:sz w:val="20"/>
            <w:szCs w:val="20"/>
            <w:bdr w:val="none" w:sz="0" w:space="0" w:color="auto" w:frame="1"/>
          </w:rPr>
          <w:t>středa</w:t>
        </w:r>
      </w:hyperlink>
      <w:r>
        <w:rPr>
          <w:rFonts w:ascii="Arial" w:hAnsi="Arial" w:cs="Arial"/>
          <w:color w:val="000000"/>
          <w:sz w:val="20"/>
          <w:szCs w:val="20"/>
        </w:rPr>
        <w:br/>
      </w:r>
      <w:hyperlink r:id="rId18" w:anchor="ctvrtek" w:history="1">
        <w:r>
          <w:rPr>
            <w:rStyle w:val="Hypertextovodkaz"/>
            <w:rFonts w:ascii="Trebuchet MS" w:hAnsi="Trebuchet MS" w:cs="Arial"/>
            <w:i/>
            <w:iCs/>
            <w:color w:val="FF0000"/>
            <w:sz w:val="20"/>
            <w:szCs w:val="20"/>
            <w:bdr w:val="none" w:sz="0" w:space="0" w:color="auto" w:frame="1"/>
          </w:rPr>
          <w:t>čtvrtek</w:t>
        </w:r>
      </w:hyperlink>
      <w:r>
        <w:rPr>
          <w:rFonts w:ascii="Arial" w:hAnsi="Arial" w:cs="Arial"/>
          <w:color w:val="000000"/>
          <w:sz w:val="20"/>
          <w:szCs w:val="20"/>
        </w:rPr>
        <w:br/>
      </w:r>
      <w:hyperlink r:id="rId19" w:anchor="patek" w:history="1">
        <w:r>
          <w:rPr>
            <w:rStyle w:val="Hypertextovodkaz"/>
            <w:rFonts w:ascii="Trebuchet MS" w:hAnsi="Trebuchet MS" w:cs="Arial"/>
            <w:i/>
            <w:iCs/>
            <w:color w:val="FF0000"/>
            <w:sz w:val="20"/>
            <w:szCs w:val="20"/>
            <w:bdr w:val="none" w:sz="0" w:space="0" w:color="auto" w:frame="1"/>
          </w:rPr>
          <w:t>pátek</w:t>
        </w:r>
      </w:hyperlink>
      <w:r>
        <w:rPr>
          <w:rFonts w:ascii="Arial" w:hAnsi="Arial" w:cs="Arial"/>
          <w:color w:val="000000"/>
          <w:sz w:val="20"/>
          <w:szCs w:val="20"/>
        </w:rPr>
        <w:br/>
      </w:r>
      <w:hyperlink r:id="rId20" w:anchor="vikend" w:history="1">
        <w:r>
          <w:rPr>
            <w:rStyle w:val="Hypertextovodkaz"/>
            <w:rFonts w:ascii="Trebuchet MS" w:hAnsi="Trebuchet MS" w:cs="Arial"/>
            <w:i/>
            <w:iCs/>
            <w:color w:val="FF0000"/>
            <w:sz w:val="20"/>
            <w:szCs w:val="20"/>
            <w:bdr w:val="none" w:sz="0" w:space="0" w:color="auto" w:frame="1"/>
          </w:rPr>
          <w:t>víkend a následující pondělí</w:t>
        </w:r>
      </w:hyperlink>
      <w:r>
        <w:rPr>
          <w:rFonts w:ascii="Arial" w:hAnsi="Arial" w:cs="Arial"/>
          <w:color w:val="000000"/>
          <w:sz w:val="20"/>
          <w:szCs w:val="20"/>
        </w:rPr>
        <w:br/>
      </w:r>
      <w:r>
        <w:rPr>
          <w:rFonts w:ascii="Arial" w:hAnsi="Arial" w:cs="Arial"/>
          <w:color w:val="000000"/>
          <w:sz w:val="20"/>
          <w:szCs w:val="20"/>
        </w:rPr>
        <w:br/>
      </w:r>
      <w:hyperlink r:id="rId21" w:anchor="materialy" w:history="1">
        <w:r>
          <w:rPr>
            <w:rStyle w:val="Hypertextovodkaz"/>
            <w:rFonts w:ascii="Trebuchet MS" w:hAnsi="Trebuchet MS" w:cs="Arial"/>
            <w:i/>
            <w:iCs/>
            <w:color w:val="FF0000"/>
            <w:sz w:val="20"/>
            <w:szCs w:val="20"/>
            <w:bdr w:val="none" w:sz="0" w:space="0" w:color="auto" w:frame="1"/>
          </w:rPr>
          <w:t>Materiály ke stažení</w:t>
        </w:r>
      </w:hyperlink>
      <w:hyperlink r:id="rId22" w:anchor="materialy" w:history="1">
        <w:r>
          <w:rPr>
            <w:rStyle w:val="Hypertextovodkaz"/>
            <w:rFonts w:ascii="Trebuchet MS" w:hAnsi="Trebuchet MS" w:cs="Arial"/>
            <w:i/>
            <w:iCs/>
            <w:color w:val="FF0000"/>
            <w:sz w:val="20"/>
            <w:szCs w:val="20"/>
            <w:bdr w:val="none" w:sz="0" w:space="0" w:color="auto" w:frame="1"/>
          </w:rPr>
          <w:t> (sekce "Přílohy")</w:t>
        </w:r>
      </w:hyperlink>
    </w:p>
    <w:p w:rsidR="00CF464E" w:rsidRDefault="00CF464E" w:rsidP="00CF464E">
      <w:pPr>
        <w:pStyle w:val="Nadpis4"/>
        <w:shd w:val="clear" w:color="auto" w:fill="EFF4CC"/>
        <w:spacing w:before="0" w:after="225"/>
        <w:rPr>
          <w:rFonts w:ascii="Arial" w:hAnsi="Arial" w:cs="Arial"/>
          <w:color w:val="006633"/>
          <w:sz w:val="20"/>
          <w:szCs w:val="20"/>
        </w:rPr>
      </w:pPr>
      <w:r>
        <w:rPr>
          <w:rFonts w:ascii="Arial" w:hAnsi="Arial" w:cs="Arial"/>
          <w:color w:val="006633"/>
          <w:sz w:val="20"/>
          <w:szCs w:val="20"/>
        </w:rPr>
        <w:t> </w:t>
      </w:r>
    </w:p>
    <w:p w:rsidR="00CF464E" w:rsidRDefault="00CF464E" w:rsidP="00CF464E">
      <w:pPr>
        <w:pStyle w:val="Nadpis3"/>
        <w:shd w:val="clear" w:color="auto" w:fill="EFF4CC"/>
        <w:spacing w:before="0" w:beforeAutospacing="0" w:after="225" w:afterAutospacing="0"/>
        <w:rPr>
          <w:rFonts w:ascii="Arial" w:hAnsi="Arial" w:cs="Arial"/>
          <w:color w:val="006633"/>
          <w:sz w:val="23"/>
          <w:szCs w:val="23"/>
        </w:rPr>
      </w:pPr>
      <w:r>
        <w:rPr>
          <w:rFonts w:ascii="Arial" w:hAnsi="Arial" w:cs="Arial"/>
          <w:color w:val="006633"/>
          <w:sz w:val="23"/>
          <w:szCs w:val="23"/>
        </w:rPr>
        <w:t>1. den (pondělí)</w:t>
      </w:r>
    </w:p>
    <w:p w:rsidR="00CF464E" w:rsidRDefault="00CF464E" w:rsidP="00CF464E">
      <w:pPr>
        <w:numPr>
          <w:ilvl w:val="0"/>
          <w:numId w:val="3"/>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vysvětlete dětem cíle kampaně a principy sběru „zelených stop“, vyrobte společný „třídní plakát zelených stop“, do kterého budete postupně zaznamenávat výsledky.</w:t>
      </w:r>
    </w:p>
    <w:p w:rsidR="00CF464E" w:rsidRDefault="00CF464E" w:rsidP="00CF464E">
      <w:pPr>
        <w:numPr>
          <w:ilvl w:val="0"/>
          <w:numId w:val="3"/>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každé dítě dostane list, do kterého bude zaznamenávat své zelené stopy. (např. formou nálepek).   </w:t>
      </w:r>
    </w:p>
    <w:p w:rsidR="00CF464E" w:rsidRDefault="00CF464E" w:rsidP="00CF464E">
      <w:pPr>
        <w:shd w:val="clear" w:color="auto" w:fill="EFF4CC"/>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hyperlink r:id="rId23" w:tgtFrame="_blank" w:history="1">
        <w:r>
          <w:rPr>
            <w:rStyle w:val="Hypertextovodkaz"/>
            <w:rFonts w:ascii="Trebuchet MS" w:hAnsi="Trebuchet MS" w:cs="Arial"/>
            <w:i/>
            <w:iCs/>
            <w:color w:val="FF0000"/>
            <w:sz w:val="20"/>
            <w:szCs w:val="20"/>
            <w:bdr w:val="none" w:sz="0" w:space="0" w:color="auto" w:frame="1"/>
          </w:rPr>
          <w:t> příklad záznamového listu</w:t>
        </w:r>
      </w:hyperlink>
      <w:r>
        <w:rPr>
          <w:rFonts w:ascii="Arial" w:hAnsi="Arial" w:cs="Arial"/>
          <w:color w:val="000000"/>
          <w:sz w:val="20"/>
          <w:szCs w:val="20"/>
        </w:rPr>
        <w:br/>
        <w:t>     </w:t>
      </w:r>
      <w:hyperlink r:id="rId24" w:tgtFrame="_blank" w:history="1">
        <w:r>
          <w:rPr>
            <w:rStyle w:val="Hypertextovodkaz"/>
            <w:rFonts w:ascii="Trebuchet MS" w:hAnsi="Trebuchet MS" w:cs="Arial"/>
            <w:i/>
            <w:iCs/>
            <w:color w:val="FF0000"/>
            <w:sz w:val="20"/>
            <w:szCs w:val="20"/>
            <w:bdr w:val="none" w:sz="0" w:space="0" w:color="auto" w:frame="1"/>
          </w:rPr>
          <w:t>nálepky</w:t>
        </w:r>
      </w:hyperlink>
    </w:p>
    <w:p w:rsidR="00CF464E" w:rsidRDefault="00CF464E" w:rsidP="00CF464E">
      <w:pPr>
        <w:pStyle w:val="Nadpis4"/>
        <w:shd w:val="clear" w:color="auto" w:fill="EFF4CC"/>
        <w:spacing w:before="0"/>
        <w:rPr>
          <w:rFonts w:ascii="Arial" w:hAnsi="Arial" w:cs="Arial"/>
          <w:color w:val="006633"/>
          <w:sz w:val="20"/>
          <w:szCs w:val="20"/>
        </w:rPr>
      </w:pPr>
      <w:r>
        <w:rPr>
          <w:rFonts w:ascii="Arial" w:hAnsi="Arial" w:cs="Arial"/>
          <w:color w:val="006633"/>
          <w:sz w:val="20"/>
          <w:szCs w:val="20"/>
        </w:rPr>
        <w:br/>
      </w:r>
      <w:r>
        <w:rPr>
          <w:rStyle w:val="Siln"/>
          <w:rFonts w:ascii="Arial" w:hAnsi="Arial" w:cs="Arial"/>
          <w:b/>
          <w:bCs/>
          <w:color w:val="006633"/>
          <w:sz w:val="20"/>
          <w:szCs w:val="20"/>
          <w:bdr w:val="none" w:sz="0" w:space="0" w:color="auto" w:frame="1"/>
        </w:rPr>
        <w:t>Doprovodné aktivity</w:t>
      </w:r>
    </w:p>
    <w:p w:rsidR="00CF464E" w:rsidRDefault="00CF464E" w:rsidP="00CF464E">
      <w:pPr>
        <w:shd w:val="clear" w:color="auto" w:fill="EFF4CC"/>
        <w:rPr>
          <w:rFonts w:ascii="Arial" w:hAnsi="Arial" w:cs="Arial"/>
          <w:color w:val="000000"/>
          <w:sz w:val="20"/>
          <w:szCs w:val="20"/>
        </w:rPr>
      </w:pPr>
      <w:r>
        <w:rPr>
          <w:rStyle w:val="Siln"/>
          <w:rFonts w:ascii="Arial" w:hAnsi="Arial" w:cs="Arial"/>
          <w:color w:val="000000"/>
          <w:sz w:val="20"/>
          <w:szCs w:val="20"/>
          <w:bdr w:val="none" w:sz="0" w:space="0" w:color="auto" w:frame="1"/>
        </w:rPr>
        <w:t>Jaké máme dopravní prostředky? Jaké jsou jejich výhody a nevýhody?</w:t>
      </w:r>
      <w:r>
        <w:rPr>
          <w:rFonts w:ascii="Arial" w:hAnsi="Arial" w:cs="Arial"/>
          <w:color w:val="000000"/>
          <w:sz w:val="20"/>
          <w:szCs w:val="20"/>
        </w:rPr>
        <w:br/>
        <w:t>Děti pracují ve skupinách, zapisují na velký papír výhody a nevýhody různých dopravních prostředků. Obrázky dopravních prostředků mohou děti samy namalovat, popř. vystřihnout z časopisů (</w:t>
      </w:r>
      <w:hyperlink r:id="rId25" w:tgtFrame="_blank" w:history="1">
        <w:r>
          <w:rPr>
            <w:rStyle w:val="Hypertextovodkaz"/>
            <w:rFonts w:ascii="Trebuchet MS" w:hAnsi="Trebuchet MS" w:cs="Arial"/>
            <w:i/>
            <w:iCs/>
            <w:color w:val="FF0000"/>
            <w:sz w:val="20"/>
            <w:szCs w:val="20"/>
            <w:bdr w:val="none" w:sz="0" w:space="0" w:color="auto" w:frame="1"/>
          </w:rPr>
          <w:t>ukázka: pracovní list</w:t>
        </w:r>
      </w:hyperlink>
      <w:r>
        <w:rPr>
          <w:rFonts w:ascii="Arial" w:hAnsi="Arial" w:cs="Arial"/>
          <w:color w:val="000000"/>
          <w:sz w:val="20"/>
          <w:szCs w:val="20"/>
        </w:rPr>
        <w:t>). V následujícím rozhovoru zdůvodňují své argumenty. </w:t>
      </w:r>
      <w:r>
        <w:rPr>
          <w:rFonts w:ascii="Arial" w:hAnsi="Arial" w:cs="Arial"/>
          <w:color w:val="000000"/>
          <w:sz w:val="20"/>
          <w:szCs w:val="20"/>
        </w:rPr>
        <w:br/>
      </w:r>
      <w:r>
        <w:rPr>
          <w:rStyle w:val="Siln"/>
          <w:rFonts w:ascii="Arial" w:hAnsi="Arial" w:cs="Arial"/>
          <w:color w:val="000000"/>
          <w:sz w:val="20"/>
          <w:szCs w:val="20"/>
          <w:bdr w:val="none" w:sz="0" w:space="0" w:color="auto" w:frame="1"/>
        </w:rPr>
        <w:t>Cesta do školy dříve</w:t>
      </w:r>
      <w:r>
        <w:rPr>
          <w:rFonts w:ascii="Arial" w:hAnsi="Arial" w:cs="Arial"/>
          <w:color w:val="000000"/>
          <w:sz w:val="20"/>
          <w:szCs w:val="20"/>
        </w:rPr>
        <w:br/>
        <w:t>Děti dostanou za úkol zeptat se svých rodičů, prarodičů, sousedů a známých, jak chodili kdysi do školy oni. K dotazování může pomoci</w:t>
      </w:r>
      <w:r>
        <w:rPr>
          <w:rStyle w:val="apple-converted-space"/>
          <w:rFonts w:ascii="Arial" w:hAnsi="Arial" w:cs="Arial"/>
          <w:color w:val="000000"/>
          <w:sz w:val="20"/>
          <w:szCs w:val="20"/>
        </w:rPr>
        <w:t> </w:t>
      </w:r>
      <w:hyperlink r:id="rId26" w:tgtFrame="_blank" w:history="1">
        <w:r>
          <w:rPr>
            <w:rStyle w:val="Hypertextovodkaz"/>
            <w:rFonts w:ascii="Trebuchet MS" w:hAnsi="Trebuchet MS" w:cs="Arial"/>
            <w:i/>
            <w:iCs/>
            <w:color w:val="FF0000"/>
            <w:sz w:val="20"/>
            <w:szCs w:val="20"/>
            <w:bdr w:val="none" w:sz="0" w:space="0" w:color="auto" w:frame="1"/>
          </w:rPr>
          <w:t>pracovní list</w:t>
        </w:r>
      </w:hyperlink>
      <w:r>
        <w:rPr>
          <w:rFonts w:ascii="Arial" w:hAnsi="Arial" w:cs="Arial"/>
          <w:color w:val="000000"/>
          <w:sz w:val="20"/>
          <w:szCs w:val="20"/>
        </w:rPr>
        <w:t xml:space="preserve">, ale stejně tak si mohou vymyslet děti vlastní dotazy. Na závěr srovnají děti popisy rodičů, </w:t>
      </w:r>
      <w:proofErr w:type="gramStart"/>
      <w:r>
        <w:rPr>
          <w:rFonts w:ascii="Arial" w:hAnsi="Arial" w:cs="Arial"/>
          <w:color w:val="000000"/>
          <w:sz w:val="20"/>
          <w:szCs w:val="20"/>
        </w:rPr>
        <w:t>prarodičů ... se</w:t>
      </w:r>
      <w:proofErr w:type="gramEnd"/>
      <w:r>
        <w:rPr>
          <w:rFonts w:ascii="Arial" w:hAnsi="Arial" w:cs="Arial"/>
          <w:color w:val="000000"/>
          <w:sz w:val="20"/>
          <w:szCs w:val="20"/>
        </w:rPr>
        <w:t xml:space="preserve"> svým cestováním do školy a rozdíly </w:t>
      </w:r>
      <w:r>
        <w:rPr>
          <w:rFonts w:ascii="Arial" w:hAnsi="Arial" w:cs="Arial"/>
          <w:color w:val="000000"/>
          <w:sz w:val="20"/>
          <w:szCs w:val="20"/>
        </w:rPr>
        <w:lastRenderedPageBreak/>
        <w:t>zformulují do textu (obrázku). </w:t>
      </w:r>
      <w:r>
        <w:rPr>
          <w:rFonts w:ascii="Arial" w:hAnsi="Arial" w:cs="Arial"/>
          <w:color w:val="000000"/>
          <w:sz w:val="20"/>
          <w:szCs w:val="20"/>
        </w:rPr>
        <w:br/>
      </w:r>
      <w:r>
        <w:rPr>
          <w:rFonts w:ascii="Arial" w:hAnsi="Arial" w:cs="Arial"/>
          <w:color w:val="000000"/>
          <w:sz w:val="20"/>
          <w:szCs w:val="20"/>
        </w:rPr>
        <w:br/>
      </w:r>
      <w:hyperlink r:id="rId27" w:anchor="tyden" w:history="1">
        <w:r>
          <w:rPr>
            <w:rStyle w:val="Hypertextovodkaz"/>
            <w:rFonts w:ascii="Trebuchet MS" w:hAnsi="Trebuchet MS" w:cs="Arial"/>
            <w:i/>
            <w:iCs/>
            <w:color w:val="FF0000"/>
            <w:sz w:val="20"/>
            <w:szCs w:val="20"/>
            <w:bdr w:val="none" w:sz="0" w:space="0" w:color="auto" w:frame="1"/>
          </w:rPr>
          <w:t>...nahoru</w:t>
        </w:r>
      </w:hyperlink>
      <w:r>
        <w:rPr>
          <w:rFonts w:ascii="Arial" w:hAnsi="Arial" w:cs="Arial"/>
          <w:color w:val="000000"/>
          <w:sz w:val="20"/>
          <w:szCs w:val="20"/>
        </w:rPr>
        <w:br/>
        <w:t> </w:t>
      </w:r>
    </w:p>
    <w:p w:rsidR="00CF464E" w:rsidRDefault="00CF464E" w:rsidP="00CF464E">
      <w:pPr>
        <w:pStyle w:val="Nadpis3"/>
        <w:shd w:val="clear" w:color="auto" w:fill="EFF4CC"/>
        <w:spacing w:before="0" w:beforeAutospacing="0" w:after="225" w:afterAutospacing="0"/>
        <w:rPr>
          <w:rFonts w:ascii="Arial" w:hAnsi="Arial" w:cs="Arial"/>
          <w:color w:val="006633"/>
          <w:sz w:val="23"/>
          <w:szCs w:val="23"/>
        </w:rPr>
      </w:pPr>
      <w:r>
        <w:rPr>
          <w:rFonts w:ascii="Arial" w:hAnsi="Arial" w:cs="Arial"/>
          <w:color w:val="006633"/>
          <w:sz w:val="23"/>
          <w:szCs w:val="23"/>
        </w:rPr>
        <w:t>2. den (úterý)</w:t>
      </w:r>
    </w:p>
    <w:p w:rsidR="00CF464E" w:rsidRDefault="00CF464E" w:rsidP="00CF464E">
      <w:pPr>
        <w:numPr>
          <w:ilvl w:val="0"/>
          <w:numId w:val="4"/>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 xml:space="preserve">na začátku každého dne byste měli s žáky pohovořit o tom, jakým způsobem předchozí den cestovali domů a jak se dopravili do školy dnes. Dle toho proběhne další záznam zelených stop (každá cesta bez použití automobilu = jedna zelená stopa = </w:t>
      </w:r>
      <w:proofErr w:type="spellStart"/>
      <w:proofErr w:type="gramStart"/>
      <w:r>
        <w:rPr>
          <w:rFonts w:ascii="Arial" w:hAnsi="Arial" w:cs="Arial"/>
          <w:color w:val="000000"/>
          <w:sz w:val="20"/>
          <w:szCs w:val="20"/>
        </w:rPr>
        <w:t>např.jedna</w:t>
      </w:r>
      <w:proofErr w:type="spellEnd"/>
      <w:proofErr w:type="gramEnd"/>
      <w:r>
        <w:rPr>
          <w:rFonts w:ascii="Arial" w:hAnsi="Arial" w:cs="Arial"/>
          <w:color w:val="000000"/>
          <w:sz w:val="20"/>
          <w:szCs w:val="20"/>
        </w:rPr>
        <w:t xml:space="preserve"> zelená nálepka).</w:t>
      </w:r>
    </w:p>
    <w:p w:rsidR="00CF464E" w:rsidRDefault="00CF464E" w:rsidP="00CF464E">
      <w:pPr>
        <w:pStyle w:val="Nadpis4"/>
        <w:shd w:val="clear" w:color="auto" w:fill="EFF4CC"/>
        <w:spacing w:before="0"/>
        <w:rPr>
          <w:rFonts w:ascii="Arial" w:hAnsi="Arial" w:cs="Arial"/>
          <w:color w:val="006633"/>
          <w:sz w:val="20"/>
          <w:szCs w:val="20"/>
        </w:rPr>
      </w:pPr>
      <w:r>
        <w:rPr>
          <w:rFonts w:ascii="Arial" w:hAnsi="Arial" w:cs="Arial"/>
          <w:color w:val="006633"/>
          <w:sz w:val="20"/>
          <w:szCs w:val="20"/>
        </w:rPr>
        <w:br/>
        <w:t>Doprovodné aktivity</w:t>
      </w:r>
    </w:p>
    <w:p w:rsidR="00CF464E" w:rsidRDefault="00CF464E" w:rsidP="00CF464E">
      <w:pPr>
        <w:shd w:val="clear" w:color="auto" w:fill="EFF4CC"/>
        <w:rPr>
          <w:rFonts w:ascii="Arial" w:hAnsi="Arial" w:cs="Arial"/>
          <w:color w:val="000000"/>
          <w:sz w:val="20"/>
          <w:szCs w:val="20"/>
        </w:rPr>
      </w:pPr>
      <w:r>
        <w:rPr>
          <w:rStyle w:val="Siln"/>
          <w:rFonts w:ascii="Arial" w:hAnsi="Arial" w:cs="Arial"/>
          <w:color w:val="000000"/>
          <w:sz w:val="20"/>
          <w:szCs w:val="20"/>
          <w:bdr w:val="none" w:sz="0" w:space="0" w:color="auto" w:frame="1"/>
        </w:rPr>
        <w:t>Cesta do školy v různých koutech světa</w:t>
      </w:r>
      <w:r>
        <w:rPr>
          <w:rFonts w:ascii="Arial" w:hAnsi="Arial" w:cs="Arial"/>
          <w:color w:val="000000"/>
          <w:sz w:val="20"/>
          <w:szCs w:val="20"/>
        </w:rPr>
        <w:br/>
        <w:t>Za pomoci</w:t>
      </w:r>
      <w:r>
        <w:rPr>
          <w:rStyle w:val="apple-converted-space"/>
          <w:rFonts w:ascii="Arial" w:hAnsi="Arial" w:cs="Arial"/>
          <w:color w:val="000000"/>
          <w:sz w:val="20"/>
          <w:szCs w:val="20"/>
        </w:rPr>
        <w:t> </w:t>
      </w:r>
      <w:hyperlink r:id="rId28" w:tgtFrame="_blank" w:history="1">
        <w:r>
          <w:rPr>
            <w:rStyle w:val="Hypertextovodkaz"/>
            <w:rFonts w:ascii="Trebuchet MS" w:hAnsi="Trebuchet MS" w:cs="Arial"/>
            <w:i/>
            <w:iCs/>
            <w:color w:val="FF0000"/>
            <w:sz w:val="20"/>
            <w:szCs w:val="20"/>
            <w:bdr w:val="none" w:sz="0" w:space="0" w:color="auto" w:frame="1"/>
          </w:rPr>
          <w:t>pracovního listu</w:t>
        </w:r>
      </w:hyperlink>
      <w:r>
        <w:rPr>
          <w:rStyle w:val="apple-converted-space"/>
          <w:rFonts w:ascii="Arial" w:hAnsi="Arial" w:cs="Arial"/>
          <w:color w:val="000000"/>
          <w:sz w:val="20"/>
          <w:szCs w:val="20"/>
        </w:rPr>
        <w:t> </w:t>
      </w:r>
      <w:r>
        <w:rPr>
          <w:rFonts w:ascii="Arial" w:hAnsi="Arial" w:cs="Arial"/>
          <w:color w:val="000000"/>
          <w:sz w:val="20"/>
          <w:szCs w:val="20"/>
        </w:rPr>
        <w:t>se děti seznámí s tím, jak se do školy dopravují děti v různých koutech světa. Samy doplní informace o své vlastní cestě do školy.</w:t>
      </w:r>
      <w:r>
        <w:rPr>
          <w:rFonts w:ascii="Arial" w:hAnsi="Arial" w:cs="Arial"/>
          <w:color w:val="000000"/>
          <w:sz w:val="20"/>
          <w:szCs w:val="20"/>
        </w:rPr>
        <w:br/>
        <w:t> </w:t>
      </w:r>
    </w:p>
    <w:p w:rsidR="00CF464E" w:rsidRDefault="00CF464E" w:rsidP="00CF464E">
      <w:pPr>
        <w:pStyle w:val="Nadpis3"/>
        <w:shd w:val="clear" w:color="auto" w:fill="EFF4CC"/>
        <w:spacing w:before="0" w:beforeAutospacing="0" w:after="225" w:afterAutospacing="0"/>
        <w:rPr>
          <w:rFonts w:ascii="Arial" w:hAnsi="Arial" w:cs="Arial"/>
          <w:color w:val="006633"/>
          <w:sz w:val="23"/>
          <w:szCs w:val="23"/>
        </w:rPr>
      </w:pPr>
      <w:r>
        <w:rPr>
          <w:rFonts w:ascii="Arial" w:hAnsi="Arial" w:cs="Arial"/>
          <w:color w:val="006633"/>
          <w:sz w:val="23"/>
          <w:szCs w:val="23"/>
        </w:rPr>
        <w:t>3. den (středa)</w:t>
      </w:r>
    </w:p>
    <w:p w:rsidR="00CF464E" w:rsidRDefault="00CF464E" w:rsidP="00CF464E">
      <w:pPr>
        <w:numPr>
          <w:ilvl w:val="0"/>
          <w:numId w:val="5"/>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záznam zelených stop (</w:t>
      </w:r>
      <w:proofErr w:type="gramStart"/>
      <w:r>
        <w:rPr>
          <w:rFonts w:ascii="Arial" w:hAnsi="Arial" w:cs="Arial"/>
          <w:color w:val="000000"/>
          <w:sz w:val="20"/>
          <w:szCs w:val="20"/>
        </w:rPr>
        <w:t>viz 2.den</w:t>
      </w:r>
      <w:proofErr w:type="gramEnd"/>
      <w:r>
        <w:rPr>
          <w:rFonts w:ascii="Arial" w:hAnsi="Arial" w:cs="Arial"/>
          <w:color w:val="000000"/>
          <w:sz w:val="20"/>
          <w:szCs w:val="20"/>
        </w:rPr>
        <w:t>)</w:t>
      </w:r>
    </w:p>
    <w:p w:rsidR="00CF464E" w:rsidRDefault="00CF464E" w:rsidP="00CF464E">
      <w:pPr>
        <w:pStyle w:val="Nadpis4"/>
        <w:shd w:val="clear" w:color="auto" w:fill="EFF4CC"/>
        <w:spacing w:before="0"/>
        <w:rPr>
          <w:rFonts w:ascii="Arial" w:hAnsi="Arial" w:cs="Arial"/>
          <w:color w:val="006633"/>
          <w:sz w:val="20"/>
          <w:szCs w:val="20"/>
        </w:rPr>
      </w:pPr>
      <w:r>
        <w:rPr>
          <w:rFonts w:ascii="Arial" w:hAnsi="Arial" w:cs="Arial"/>
          <w:color w:val="006633"/>
          <w:sz w:val="20"/>
          <w:szCs w:val="20"/>
        </w:rPr>
        <w:br/>
        <w:t>Doprovodné aktivity</w:t>
      </w:r>
    </w:p>
    <w:p w:rsidR="00CF464E" w:rsidRDefault="00CF464E" w:rsidP="00CF464E">
      <w:pPr>
        <w:shd w:val="clear" w:color="auto" w:fill="EFF4CC"/>
        <w:rPr>
          <w:rFonts w:ascii="Arial" w:hAnsi="Arial" w:cs="Arial"/>
          <w:color w:val="000000"/>
          <w:sz w:val="20"/>
          <w:szCs w:val="20"/>
        </w:rPr>
      </w:pPr>
      <w:r>
        <w:rPr>
          <w:rStyle w:val="Siln"/>
          <w:rFonts w:ascii="Arial" w:hAnsi="Arial" w:cs="Arial"/>
          <w:color w:val="000000"/>
          <w:sz w:val="20"/>
          <w:szCs w:val="20"/>
          <w:bdr w:val="none" w:sz="0" w:space="0" w:color="auto" w:frame="1"/>
        </w:rPr>
        <w:t>Prima klima? Skleníkový efekt, aneb proč je pořád tepleji?</w:t>
      </w:r>
      <w:r>
        <w:rPr>
          <w:rFonts w:ascii="Arial" w:hAnsi="Arial" w:cs="Arial"/>
          <w:color w:val="000000"/>
          <w:sz w:val="20"/>
          <w:szCs w:val="20"/>
        </w:rPr>
        <w:br/>
        <w:t>Děti si přečtou obrázkový příběh (</w:t>
      </w:r>
      <w:hyperlink r:id="rId29" w:tgtFrame="_blank" w:history="1">
        <w:r>
          <w:rPr>
            <w:rStyle w:val="Hypertextovodkaz"/>
            <w:rFonts w:ascii="Trebuchet MS" w:hAnsi="Trebuchet MS" w:cs="Arial"/>
            <w:i/>
            <w:iCs/>
            <w:color w:val="FF0000"/>
            <w:sz w:val="20"/>
            <w:szCs w:val="20"/>
            <w:bdr w:val="none" w:sz="0" w:space="0" w:color="auto" w:frame="1"/>
          </w:rPr>
          <w:t>pracovní list</w:t>
        </w:r>
      </w:hyperlink>
      <w:r>
        <w:rPr>
          <w:rFonts w:ascii="Arial" w:hAnsi="Arial" w:cs="Arial"/>
          <w:color w:val="000000"/>
          <w:sz w:val="20"/>
          <w:szCs w:val="20"/>
        </w:rPr>
        <w:t>). Ve skupinkách přemýšlí, co kromě aut ještě přispívá k oteplování Země a co by se dalo proti tomu podniknout. Výsledky zapište na tabuli nebo vytvořte plakát.</w:t>
      </w:r>
      <w:r>
        <w:rPr>
          <w:rFonts w:ascii="Arial" w:hAnsi="Arial" w:cs="Arial"/>
          <w:color w:val="000000"/>
          <w:sz w:val="20"/>
          <w:szCs w:val="20"/>
        </w:rPr>
        <w:br/>
        <w:t> </w:t>
      </w:r>
      <w:r>
        <w:rPr>
          <w:rFonts w:ascii="Arial" w:hAnsi="Arial" w:cs="Arial"/>
          <w:color w:val="000000"/>
          <w:sz w:val="20"/>
          <w:szCs w:val="20"/>
        </w:rPr>
        <w:br/>
      </w:r>
      <w:r>
        <w:rPr>
          <w:rStyle w:val="Siln"/>
          <w:rFonts w:ascii="Arial" w:hAnsi="Arial" w:cs="Arial"/>
          <w:color w:val="000000"/>
          <w:sz w:val="20"/>
          <w:szCs w:val="20"/>
          <w:bdr w:val="none" w:sz="0" w:space="0" w:color="auto" w:frame="1"/>
        </w:rPr>
        <w:t xml:space="preserve">Skleníkový </w:t>
      </w:r>
      <w:proofErr w:type="gramStart"/>
      <w:r>
        <w:rPr>
          <w:rStyle w:val="Siln"/>
          <w:rFonts w:ascii="Arial" w:hAnsi="Arial" w:cs="Arial"/>
          <w:color w:val="000000"/>
          <w:sz w:val="20"/>
          <w:szCs w:val="20"/>
          <w:bdr w:val="none" w:sz="0" w:space="0" w:color="auto" w:frame="1"/>
        </w:rPr>
        <w:t>efekt</w:t>
      </w:r>
      <w:proofErr w:type="gramEnd"/>
      <w:r>
        <w:rPr>
          <w:rStyle w:val="Siln"/>
          <w:rFonts w:ascii="Arial" w:hAnsi="Arial" w:cs="Arial"/>
          <w:color w:val="000000"/>
          <w:sz w:val="20"/>
          <w:szCs w:val="20"/>
          <w:bdr w:val="none" w:sz="0" w:space="0" w:color="auto" w:frame="1"/>
        </w:rPr>
        <w:t xml:space="preserve"> ve třídě</w:t>
      </w:r>
      <w:r>
        <w:rPr>
          <w:rFonts w:ascii="Arial" w:hAnsi="Arial" w:cs="Arial"/>
          <w:color w:val="000000"/>
          <w:sz w:val="20"/>
          <w:szCs w:val="20"/>
        </w:rPr>
        <w:br/>
        <w:t xml:space="preserve">Proveďte </w:t>
      </w:r>
      <w:proofErr w:type="gramStart"/>
      <w:r>
        <w:rPr>
          <w:rFonts w:ascii="Arial" w:hAnsi="Arial" w:cs="Arial"/>
          <w:color w:val="000000"/>
          <w:sz w:val="20"/>
          <w:szCs w:val="20"/>
        </w:rPr>
        <w:t>experiment</w:t>
      </w:r>
      <w:proofErr w:type="gramEnd"/>
      <w:r>
        <w:rPr>
          <w:rFonts w:ascii="Arial" w:hAnsi="Arial" w:cs="Arial"/>
          <w:color w:val="000000"/>
          <w:sz w:val="20"/>
          <w:szCs w:val="20"/>
        </w:rPr>
        <w:t>, kdy skleníkový efekt vysvětlíte na příkladu obyčejného zahradního skleníku (</w:t>
      </w:r>
      <w:hyperlink r:id="rId30" w:tgtFrame="_blank" w:history="1">
        <w:r>
          <w:rPr>
            <w:rStyle w:val="Hypertextovodkaz"/>
            <w:rFonts w:ascii="Trebuchet MS" w:hAnsi="Trebuchet MS" w:cs="Arial"/>
            <w:i/>
            <w:iCs/>
            <w:color w:val="FF0000"/>
            <w:sz w:val="20"/>
            <w:szCs w:val="20"/>
            <w:bdr w:val="none" w:sz="0" w:space="0" w:color="auto" w:frame="1"/>
          </w:rPr>
          <w:t>pracovní list</w:t>
        </w:r>
      </w:hyperlink>
      <w:r>
        <w:rPr>
          <w:rFonts w:ascii="Arial" w:hAnsi="Arial" w:cs="Arial"/>
          <w:color w:val="000000"/>
          <w:sz w:val="20"/>
          <w:szCs w:val="20"/>
        </w:rPr>
        <w:t>) = změřte teplotu venku na sluníčku, poté na témže místě vložte teploměr pod skleněnou misku a vyčkejte cca 30 minut. Jak se změnila teplota? Objasněte pojem „skleníkový efekt“.</w:t>
      </w:r>
      <w:r>
        <w:rPr>
          <w:rFonts w:ascii="Arial" w:hAnsi="Arial" w:cs="Arial"/>
          <w:color w:val="000000"/>
          <w:sz w:val="20"/>
          <w:szCs w:val="20"/>
        </w:rPr>
        <w:br/>
        <w:t> </w:t>
      </w:r>
      <w:r>
        <w:rPr>
          <w:rFonts w:ascii="Arial" w:hAnsi="Arial" w:cs="Arial"/>
          <w:color w:val="000000"/>
          <w:sz w:val="20"/>
          <w:szCs w:val="20"/>
        </w:rPr>
        <w:br/>
      </w:r>
      <w:r>
        <w:rPr>
          <w:rStyle w:val="Siln"/>
          <w:rFonts w:ascii="Arial" w:hAnsi="Arial" w:cs="Arial"/>
          <w:color w:val="000000"/>
          <w:sz w:val="20"/>
          <w:szCs w:val="20"/>
          <w:bdr w:val="none" w:sz="0" w:space="0" w:color="auto" w:frame="1"/>
        </w:rPr>
        <w:t>Dlouhá cesta pomerančové šťávy</w:t>
      </w:r>
      <w:r>
        <w:rPr>
          <w:rFonts w:ascii="Arial" w:hAnsi="Arial" w:cs="Arial"/>
          <w:color w:val="000000"/>
          <w:sz w:val="20"/>
          <w:szCs w:val="20"/>
        </w:rPr>
        <w:br/>
        <w:t>(Ukázka globálních souvislostí.)</w:t>
      </w:r>
      <w:r>
        <w:rPr>
          <w:rStyle w:val="apple-converted-space"/>
          <w:rFonts w:ascii="Arial" w:hAnsi="Arial" w:cs="Arial"/>
          <w:color w:val="000000"/>
          <w:sz w:val="20"/>
          <w:szCs w:val="20"/>
        </w:rPr>
        <w:t> </w:t>
      </w:r>
      <w:r>
        <w:rPr>
          <w:rStyle w:val="Zvraznn"/>
          <w:rFonts w:ascii="Arial" w:hAnsi="Arial" w:cs="Arial"/>
          <w:color w:val="000000"/>
          <w:sz w:val="20"/>
          <w:szCs w:val="20"/>
          <w:bdr w:val="none" w:sz="0" w:space="0" w:color="auto" w:frame="1"/>
        </w:rPr>
        <w:t>„Kdo má rád pomerančovou šťávu?“</w:t>
      </w:r>
      <w:r>
        <w:rPr>
          <w:rStyle w:val="apple-converted-space"/>
          <w:rFonts w:ascii="Arial" w:hAnsi="Arial" w:cs="Arial"/>
          <w:color w:val="000000"/>
          <w:sz w:val="20"/>
          <w:szCs w:val="20"/>
        </w:rPr>
        <w:t> </w:t>
      </w:r>
      <w:r>
        <w:rPr>
          <w:rFonts w:ascii="Arial" w:hAnsi="Arial" w:cs="Arial"/>
          <w:color w:val="000000"/>
          <w:sz w:val="20"/>
          <w:szCs w:val="20"/>
        </w:rPr>
        <w:t>Tímto dotazem můžete vstoupit do tématu. Krom toho mohou děti jmenovat další potraviny a produkty, které obsahují pomeranče.</w:t>
      </w:r>
      <w:r>
        <w:rPr>
          <w:rStyle w:val="apple-converted-space"/>
          <w:rFonts w:ascii="Arial" w:hAnsi="Arial" w:cs="Arial"/>
          <w:color w:val="000000"/>
          <w:sz w:val="20"/>
          <w:szCs w:val="20"/>
        </w:rPr>
        <w:t> </w:t>
      </w:r>
      <w:r>
        <w:rPr>
          <w:rStyle w:val="Zvraznn"/>
          <w:rFonts w:ascii="Arial" w:hAnsi="Arial" w:cs="Arial"/>
          <w:color w:val="000000"/>
          <w:sz w:val="20"/>
          <w:szCs w:val="20"/>
          <w:bdr w:val="none" w:sz="0" w:space="0" w:color="auto" w:frame="1"/>
        </w:rPr>
        <w:t>„Víte, že než se k vám pomeranč dostane, absolvoval již dalekou cestu?“</w:t>
      </w:r>
      <w:r>
        <w:rPr>
          <w:rFonts w:ascii="Arial" w:hAnsi="Arial" w:cs="Arial"/>
          <w:color w:val="000000"/>
          <w:sz w:val="20"/>
          <w:szCs w:val="20"/>
        </w:rPr>
        <w:br/>
        <w:t>Problematiku výroby a dopravy exotických plodin a výrobků zpracujte pomoci pracovních listů</w:t>
      </w:r>
      <w:r>
        <w:rPr>
          <w:rStyle w:val="apple-converted-space"/>
          <w:rFonts w:ascii="Arial" w:hAnsi="Arial" w:cs="Arial"/>
          <w:color w:val="000000"/>
          <w:sz w:val="20"/>
          <w:szCs w:val="20"/>
        </w:rPr>
        <w:t> </w:t>
      </w:r>
      <w:hyperlink r:id="rId31" w:tgtFrame="_blank" w:history="1">
        <w:r>
          <w:rPr>
            <w:rStyle w:val="Hypertextovodkaz"/>
            <w:rFonts w:ascii="Trebuchet MS" w:hAnsi="Trebuchet MS" w:cs="Arial"/>
            <w:i/>
            <w:iCs/>
            <w:color w:val="FF0000"/>
            <w:sz w:val="20"/>
            <w:szCs w:val="20"/>
            <w:bdr w:val="none" w:sz="0" w:space="0" w:color="auto" w:frame="1"/>
          </w:rPr>
          <w:t>A</w:t>
        </w:r>
        <w:r>
          <w:rPr>
            <w:rStyle w:val="apple-converted-space"/>
            <w:rFonts w:ascii="Trebuchet MS" w:hAnsi="Trebuchet MS" w:cs="Arial"/>
            <w:i/>
            <w:iCs/>
            <w:color w:val="FF0000"/>
            <w:sz w:val="20"/>
            <w:szCs w:val="20"/>
            <w:bdr w:val="none" w:sz="0" w:space="0" w:color="auto" w:frame="1"/>
          </w:rPr>
          <w:t> </w:t>
        </w:r>
      </w:hyperlink>
      <w:r>
        <w:rPr>
          <w:rFonts w:ascii="Arial" w:hAnsi="Arial" w:cs="Arial"/>
          <w:color w:val="000000"/>
          <w:sz w:val="20"/>
          <w:szCs w:val="20"/>
        </w:rPr>
        <w:t>a</w:t>
      </w:r>
      <w:r>
        <w:rPr>
          <w:rStyle w:val="apple-converted-space"/>
          <w:rFonts w:ascii="Arial" w:hAnsi="Arial" w:cs="Arial"/>
          <w:color w:val="000000"/>
          <w:sz w:val="20"/>
          <w:szCs w:val="20"/>
        </w:rPr>
        <w:t> </w:t>
      </w:r>
      <w:hyperlink r:id="rId32" w:tgtFrame="_blank" w:history="1">
        <w:r>
          <w:rPr>
            <w:rStyle w:val="Hypertextovodkaz"/>
            <w:rFonts w:ascii="Trebuchet MS" w:hAnsi="Trebuchet MS" w:cs="Arial"/>
            <w:i/>
            <w:iCs/>
            <w:color w:val="FF0000"/>
            <w:sz w:val="20"/>
            <w:szCs w:val="20"/>
            <w:bdr w:val="none" w:sz="0" w:space="0" w:color="auto" w:frame="1"/>
          </w:rPr>
          <w:t>B</w:t>
        </w:r>
      </w:hyperlink>
      <w:r>
        <w:rPr>
          <w:rFonts w:ascii="Arial" w:hAnsi="Arial" w:cs="Arial"/>
          <w:color w:val="000000"/>
          <w:sz w:val="20"/>
          <w:szCs w:val="20"/>
        </w:rPr>
        <w:t>. Za domácí úkol se mohou děti společně s rodiči zamyslet nad dalšími dovozovými potravinami a nad problémy s dovozem spojenými.</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fldChar w:fldCharType="begin"/>
      </w:r>
      <w:r>
        <w:rPr>
          <w:rFonts w:ascii="Arial" w:hAnsi="Arial" w:cs="Arial"/>
          <w:color w:val="000000"/>
          <w:sz w:val="20"/>
          <w:szCs w:val="20"/>
        </w:rPr>
        <w:instrText xml:space="preserve"> HYPERLINK "http://www.nadacepartnerstvi.cz/ZOOM-Deti-v-pohybu-1" \l "tyden" </w:instrText>
      </w:r>
      <w:r>
        <w:rPr>
          <w:rFonts w:ascii="Arial" w:hAnsi="Arial" w:cs="Arial"/>
          <w:color w:val="000000"/>
          <w:sz w:val="20"/>
          <w:szCs w:val="20"/>
        </w:rPr>
        <w:fldChar w:fldCharType="separate"/>
      </w:r>
      <w:r>
        <w:rPr>
          <w:rStyle w:val="Hypertextovodkaz"/>
          <w:rFonts w:ascii="Trebuchet MS" w:hAnsi="Trebuchet MS" w:cs="Arial"/>
          <w:i/>
          <w:iCs/>
          <w:color w:val="FF0000"/>
          <w:sz w:val="20"/>
          <w:szCs w:val="20"/>
          <w:bdr w:val="none" w:sz="0" w:space="0" w:color="auto" w:frame="1"/>
        </w:rPr>
        <w:t>...nahoru</w:t>
      </w:r>
      <w:r>
        <w:rPr>
          <w:rFonts w:ascii="Arial" w:hAnsi="Arial" w:cs="Arial"/>
          <w:color w:val="000000"/>
          <w:sz w:val="20"/>
          <w:szCs w:val="20"/>
        </w:rPr>
        <w:fldChar w:fldCharType="end"/>
      </w:r>
      <w:proofErr w:type="gramEnd"/>
      <w:r>
        <w:rPr>
          <w:rFonts w:ascii="Arial" w:hAnsi="Arial" w:cs="Arial"/>
          <w:color w:val="000000"/>
          <w:sz w:val="20"/>
          <w:szCs w:val="20"/>
        </w:rPr>
        <w:br/>
        <w:t> </w:t>
      </w:r>
    </w:p>
    <w:p w:rsidR="00CF464E" w:rsidRDefault="00CF464E" w:rsidP="00CF464E">
      <w:pPr>
        <w:pStyle w:val="Nadpis3"/>
        <w:shd w:val="clear" w:color="auto" w:fill="EFF4CC"/>
        <w:spacing w:before="0" w:beforeAutospacing="0" w:after="225" w:afterAutospacing="0"/>
        <w:rPr>
          <w:rFonts w:ascii="Arial" w:hAnsi="Arial" w:cs="Arial"/>
          <w:color w:val="006633"/>
          <w:sz w:val="23"/>
          <w:szCs w:val="23"/>
        </w:rPr>
      </w:pPr>
      <w:r>
        <w:rPr>
          <w:rFonts w:ascii="Arial" w:hAnsi="Arial" w:cs="Arial"/>
          <w:color w:val="006633"/>
          <w:sz w:val="23"/>
          <w:szCs w:val="23"/>
        </w:rPr>
        <w:t>4. den (čtvrtek)</w:t>
      </w:r>
    </w:p>
    <w:p w:rsidR="00CF464E" w:rsidRDefault="00CF464E" w:rsidP="00CF464E">
      <w:pPr>
        <w:numPr>
          <w:ilvl w:val="0"/>
          <w:numId w:val="6"/>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záznam zelených stop</w:t>
      </w:r>
    </w:p>
    <w:p w:rsidR="00CF464E" w:rsidRDefault="00CF464E" w:rsidP="00CF464E">
      <w:pPr>
        <w:pStyle w:val="Nadpis4"/>
        <w:shd w:val="clear" w:color="auto" w:fill="EFF4CC"/>
        <w:spacing w:before="0"/>
        <w:rPr>
          <w:rFonts w:ascii="Arial" w:hAnsi="Arial" w:cs="Arial"/>
          <w:color w:val="006633"/>
          <w:sz w:val="20"/>
          <w:szCs w:val="20"/>
        </w:rPr>
      </w:pPr>
      <w:r>
        <w:rPr>
          <w:rFonts w:ascii="Arial" w:hAnsi="Arial" w:cs="Arial"/>
          <w:color w:val="006633"/>
          <w:sz w:val="20"/>
          <w:szCs w:val="20"/>
        </w:rPr>
        <w:br/>
        <w:t>Doprovodné aktivity</w:t>
      </w:r>
    </w:p>
    <w:p w:rsidR="00CF464E" w:rsidRDefault="00CF464E" w:rsidP="00CF464E">
      <w:pPr>
        <w:shd w:val="clear" w:color="auto" w:fill="EFF4CC"/>
        <w:rPr>
          <w:rFonts w:ascii="Arial" w:hAnsi="Arial" w:cs="Arial"/>
          <w:color w:val="000000"/>
          <w:sz w:val="20"/>
          <w:szCs w:val="20"/>
        </w:rPr>
      </w:pPr>
      <w:r>
        <w:rPr>
          <w:rStyle w:val="Siln"/>
          <w:rFonts w:ascii="Arial" w:hAnsi="Arial" w:cs="Arial"/>
          <w:color w:val="000000"/>
          <w:sz w:val="20"/>
          <w:szCs w:val="20"/>
          <w:bdr w:val="none" w:sz="0" w:space="0" w:color="auto" w:frame="1"/>
        </w:rPr>
        <w:t>Dopravní detektivové na cestách</w:t>
      </w:r>
      <w:r>
        <w:rPr>
          <w:rFonts w:ascii="Arial" w:hAnsi="Arial" w:cs="Arial"/>
          <w:color w:val="000000"/>
          <w:sz w:val="20"/>
          <w:szCs w:val="20"/>
        </w:rPr>
        <w:br/>
        <w:t>Rozdejte dětem dotazníky (</w:t>
      </w:r>
      <w:hyperlink r:id="rId33" w:tgtFrame="_blank" w:history="1">
        <w:r>
          <w:rPr>
            <w:rStyle w:val="Hypertextovodkaz"/>
            <w:rFonts w:ascii="Trebuchet MS" w:hAnsi="Trebuchet MS" w:cs="Arial"/>
            <w:i/>
            <w:iCs/>
            <w:color w:val="FF0000"/>
            <w:sz w:val="20"/>
            <w:szCs w:val="20"/>
            <w:bdr w:val="none" w:sz="0" w:space="0" w:color="auto" w:frame="1"/>
          </w:rPr>
          <w:t>pracovní list</w:t>
        </w:r>
      </w:hyperlink>
      <w:r>
        <w:rPr>
          <w:rFonts w:ascii="Arial" w:hAnsi="Arial" w:cs="Arial"/>
          <w:color w:val="000000"/>
          <w:sz w:val="20"/>
          <w:szCs w:val="20"/>
        </w:rPr>
        <w:t xml:space="preserve">) a vyplňte je </w:t>
      </w:r>
      <w:proofErr w:type="spellStart"/>
      <w:r>
        <w:rPr>
          <w:rFonts w:ascii="Arial" w:hAnsi="Arial" w:cs="Arial"/>
          <w:color w:val="000000"/>
          <w:sz w:val="20"/>
          <w:szCs w:val="20"/>
        </w:rPr>
        <w:t>splečně</w:t>
      </w:r>
      <w:proofErr w:type="spellEnd"/>
      <w:r>
        <w:rPr>
          <w:rFonts w:ascii="Arial" w:hAnsi="Arial" w:cs="Arial"/>
          <w:color w:val="000000"/>
          <w:sz w:val="20"/>
          <w:szCs w:val="20"/>
        </w:rPr>
        <w:t xml:space="preserve"> ve třídě. Požádejte děti o doplnění zbývajících části (strana 2 a 3) do konce týdne aktivit.</w:t>
      </w:r>
      <w:r>
        <w:rPr>
          <w:rFonts w:ascii="Arial" w:hAnsi="Arial" w:cs="Arial"/>
          <w:color w:val="000000"/>
          <w:sz w:val="20"/>
          <w:szCs w:val="20"/>
        </w:rPr>
        <w:br/>
      </w:r>
      <w:r>
        <w:rPr>
          <w:rFonts w:ascii="Arial" w:hAnsi="Arial" w:cs="Arial"/>
          <w:color w:val="000000"/>
          <w:sz w:val="20"/>
          <w:szCs w:val="20"/>
        </w:rPr>
        <w:br/>
      </w:r>
      <w:r>
        <w:rPr>
          <w:rStyle w:val="Siln"/>
          <w:rFonts w:ascii="Arial" w:hAnsi="Arial" w:cs="Arial"/>
          <w:color w:val="000000"/>
          <w:sz w:val="20"/>
          <w:szCs w:val="20"/>
          <w:bdr w:val="none" w:sz="0" w:space="0" w:color="auto" w:frame="1"/>
        </w:rPr>
        <w:t>Jaká je má představa o dopravě v ulicích?</w:t>
      </w:r>
      <w:r>
        <w:rPr>
          <w:rFonts w:ascii="Arial" w:hAnsi="Arial" w:cs="Arial"/>
          <w:color w:val="000000"/>
          <w:sz w:val="20"/>
          <w:szCs w:val="20"/>
        </w:rPr>
        <w:br/>
        <w:t xml:space="preserve">Touto otázkou podnítíte děti k tomu, aby popsaly či namalovaly své představy o provozu na ulici. Na </w:t>
      </w:r>
      <w:r>
        <w:rPr>
          <w:rFonts w:ascii="Arial" w:hAnsi="Arial" w:cs="Arial"/>
          <w:color w:val="000000"/>
          <w:sz w:val="20"/>
          <w:szCs w:val="20"/>
        </w:rPr>
        <w:lastRenderedPageBreak/>
        <w:t>fotografiích můžete dodatečně zachytit pozitivní příklady z již stávajících ulic.</w:t>
      </w:r>
      <w:r>
        <w:rPr>
          <w:rFonts w:ascii="Arial" w:hAnsi="Arial" w:cs="Arial"/>
          <w:color w:val="000000"/>
          <w:sz w:val="20"/>
          <w:szCs w:val="20"/>
        </w:rPr>
        <w:br/>
      </w:r>
      <w:r>
        <w:rPr>
          <w:rFonts w:ascii="Arial" w:hAnsi="Arial" w:cs="Arial"/>
          <w:color w:val="000000"/>
          <w:sz w:val="20"/>
          <w:szCs w:val="20"/>
        </w:rPr>
        <w:br/>
        <w:t>Dotazníky je poté nutno vyhodnotit: získáte statistická data, podklady pro tvorbu dětských posudků, podklady pro diskusi s komunálními politiky apod.</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fldChar w:fldCharType="begin"/>
      </w:r>
      <w:r>
        <w:rPr>
          <w:rFonts w:ascii="Arial" w:hAnsi="Arial" w:cs="Arial"/>
          <w:color w:val="000000"/>
          <w:sz w:val="20"/>
          <w:szCs w:val="20"/>
        </w:rPr>
        <w:instrText xml:space="preserve"> HYPERLINK "http://www.nadacepartnerstvi.cz/ZOOM-Deti-v-pohybu-1" \l "tyden" </w:instrText>
      </w:r>
      <w:r>
        <w:rPr>
          <w:rFonts w:ascii="Arial" w:hAnsi="Arial" w:cs="Arial"/>
          <w:color w:val="000000"/>
          <w:sz w:val="20"/>
          <w:szCs w:val="20"/>
        </w:rPr>
        <w:fldChar w:fldCharType="separate"/>
      </w:r>
      <w:r>
        <w:rPr>
          <w:rStyle w:val="Hypertextovodkaz"/>
          <w:rFonts w:ascii="Trebuchet MS" w:hAnsi="Trebuchet MS" w:cs="Arial"/>
          <w:i/>
          <w:iCs/>
          <w:color w:val="FF0000"/>
          <w:sz w:val="20"/>
          <w:szCs w:val="20"/>
          <w:bdr w:val="none" w:sz="0" w:space="0" w:color="auto" w:frame="1"/>
        </w:rPr>
        <w:t>...nahoru</w:t>
      </w:r>
      <w:r>
        <w:rPr>
          <w:rFonts w:ascii="Arial" w:hAnsi="Arial" w:cs="Arial"/>
          <w:color w:val="000000"/>
          <w:sz w:val="20"/>
          <w:szCs w:val="20"/>
        </w:rPr>
        <w:fldChar w:fldCharType="end"/>
      </w:r>
      <w:proofErr w:type="gramEnd"/>
      <w:r>
        <w:rPr>
          <w:rFonts w:ascii="Arial" w:hAnsi="Arial" w:cs="Arial"/>
          <w:color w:val="000000"/>
          <w:sz w:val="20"/>
          <w:szCs w:val="20"/>
        </w:rPr>
        <w:br/>
        <w:t>  </w:t>
      </w:r>
    </w:p>
    <w:p w:rsidR="00CF464E" w:rsidRDefault="00CF464E" w:rsidP="00CF464E">
      <w:pPr>
        <w:pStyle w:val="Nadpis3"/>
        <w:shd w:val="clear" w:color="auto" w:fill="EFF4CC"/>
        <w:spacing w:before="0" w:beforeAutospacing="0" w:after="225" w:afterAutospacing="0"/>
        <w:rPr>
          <w:rFonts w:ascii="Arial" w:hAnsi="Arial" w:cs="Arial"/>
          <w:color w:val="006633"/>
          <w:sz w:val="23"/>
          <w:szCs w:val="23"/>
        </w:rPr>
      </w:pPr>
      <w:r>
        <w:rPr>
          <w:rFonts w:ascii="Arial" w:hAnsi="Arial" w:cs="Arial"/>
          <w:color w:val="006633"/>
          <w:sz w:val="23"/>
          <w:szCs w:val="23"/>
        </w:rPr>
        <w:t>5. den (pátek)</w:t>
      </w:r>
    </w:p>
    <w:p w:rsidR="00CF464E" w:rsidRDefault="00CF464E" w:rsidP="00CF464E">
      <w:pPr>
        <w:numPr>
          <w:ilvl w:val="0"/>
          <w:numId w:val="7"/>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záznam zelených stop</w:t>
      </w:r>
    </w:p>
    <w:p w:rsidR="00CF464E" w:rsidRDefault="00CF464E" w:rsidP="00CF464E">
      <w:pPr>
        <w:numPr>
          <w:ilvl w:val="0"/>
          <w:numId w:val="7"/>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vysvětlete dětem, že mohou sbírat zelené stopy i během víkendu.</w:t>
      </w:r>
    </w:p>
    <w:p w:rsidR="00CF464E" w:rsidRDefault="00CF464E" w:rsidP="00CF464E">
      <w:pPr>
        <w:shd w:val="clear" w:color="auto" w:fill="EFF4CC"/>
        <w:rPr>
          <w:rFonts w:ascii="Arial" w:hAnsi="Arial" w:cs="Arial"/>
          <w:color w:val="000000"/>
          <w:sz w:val="20"/>
          <w:szCs w:val="20"/>
        </w:rPr>
      </w:pPr>
      <w:r>
        <w:rPr>
          <w:rFonts w:ascii="Arial" w:hAnsi="Arial" w:cs="Arial"/>
          <w:color w:val="000000"/>
          <w:sz w:val="20"/>
          <w:szCs w:val="20"/>
        </w:rPr>
        <w:t> </w:t>
      </w:r>
    </w:p>
    <w:p w:rsidR="00CF464E" w:rsidRDefault="00CF464E" w:rsidP="00CF464E">
      <w:pPr>
        <w:pStyle w:val="Nadpis4"/>
        <w:shd w:val="clear" w:color="auto" w:fill="EFF4CC"/>
        <w:spacing w:before="0" w:after="225"/>
        <w:rPr>
          <w:rFonts w:ascii="Arial" w:hAnsi="Arial" w:cs="Arial"/>
          <w:color w:val="006633"/>
          <w:sz w:val="20"/>
          <w:szCs w:val="20"/>
        </w:rPr>
      </w:pPr>
      <w:r>
        <w:rPr>
          <w:rFonts w:ascii="Arial" w:hAnsi="Arial" w:cs="Arial"/>
          <w:color w:val="006633"/>
          <w:sz w:val="20"/>
          <w:szCs w:val="20"/>
        </w:rPr>
        <w:t>Doprovodné aktivity</w:t>
      </w:r>
    </w:p>
    <w:p w:rsidR="00CF464E" w:rsidRDefault="00CF464E" w:rsidP="00CF464E">
      <w:pPr>
        <w:shd w:val="clear" w:color="auto" w:fill="EFF4CC"/>
        <w:rPr>
          <w:rFonts w:ascii="Arial" w:hAnsi="Arial" w:cs="Arial"/>
          <w:color w:val="000000"/>
          <w:sz w:val="20"/>
          <w:szCs w:val="20"/>
        </w:rPr>
      </w:pPr>
      <w:r>
        <w:rPr>
          <w:rStyle w:val="Siln"/>
          <w:rFonts w:ascii="Arial" w:hAnsi="Arial" w:cs="Arial"/>
          <w:color w:val="000000"/>
          <w:sz w:val="20"/>
          <w:szCs w:val="20"/>
          <w:bdr w:val="none" w:sz="0" w:space="0" w:color="auto" w:frame="1"/>
        </w:rPr>
        <w:t>Co slyšíš? Poslechová procházka</w:t>
      </w:r>
      <w:r>
        <w:rPr>
          <w:rFonts w:ascii="Arial" w:hAnsi="Arial" w:cs="Arial"/>
          <w:color w:val="000000"/>
          <w:sz w:val="20"/>
          <w:szCs w:val="20"/>
        </w:rPr>
        <w:br/>
        <w:t>Skrz koncentraci na hluky a ruchy ulice si děti uvědomí jeden z mnoha projevů dopravy. Vždy spolu pracují dvojice - jednomu dítěti zavažte oči, druhý povede slepého. Pod vedením učitele podnikněte okružní procházku přes tiché ulice, park, kolem hlučné křižovatky… Při zpáteční cestě si děti ve dvojicích vymění role.</w:t>
      </w:r>
      <w:r>
        <w:rPr>
          <w:rFonts w:ascii="Arial" w:hAnsi="Arial" w:cs="Arial"/>
          <w:color w:val="000000"/>
          <w:sz w:val="20"/>
          <w:szCs w:val="20"/>
        </w:rPr>
        <w:br/>
        <w:t>Ve třídě následně proveďte rozbor celého cvičení. Opět je možno namalovat plakát apod.</w:t>
      </w:r>
      <w:r>
        <w:rPr>
          <w:rFonts w:ascii="Arial" w:hAnsi="Arial" w:cs="Arial"/>
          <w:color w:val="000000"/>
          <w:sz w:val="20"/>
          <w:szCs w:val="20"/>
        </w:rPr>
        <w:br/>
        <w:t> </w:t>
      </w:r>
      <w:r>
        <w:rPr>
          <w:rFonts w:ascii="Arial" w:hAnsi="Arial" w:cs="Arial"/>
          <w:color w:val="000000"/>
          <w:sz w:val="20"/>
          <w:szCs w:val="20"/>
        </w:rPr>
        <w:br/>
      </w:r>
      <w:r>
        <w:rPr>
          <w:rStyle w:val="Siln"/>
          <w:rFonts w:ascii="Arial" w:hAnsi="Arial" w:cs="Arial"/>
          <w:color w:val="000000"/>
          <w:sz w:val="20"/>
          <w:szCs w:val="20"/>
          <w:bdr w:val="none" w:sz="0" w:space="0" w:color="auto" w:frame="1"/>
        </w:rPr>
        <w:t>Auta potřebují místo! Jak dlouhá je ta dopravní zácpa?</w:t>
      </w:r>
      <w:r>
        <w:rPr>
          <w:rFonts w:ascii="Arial" w:hAnsi="Arial" w:cs="Arial"/>
          <w:color w:val="000000"/>
          <w:sz w:val="20"/>
          <w:szCs w:val="20"/>
        </w:rPr>
        <w:br/>
        <w:t>Auta, především ty stojící, zabírají obrovskou plochu, která mohla být využita např. ke hrám dětí. Jediné parkovací místo s odpovídající přístupovou cestou zabere cca 28 m</w:t>
      </w:r>
      <w:r>
        <w:rPr>
          <w:rFonts w:ascii="Arial" w:hAnsi="Arial" w:cs="Arial"/>
          <w:color w:val="000000"/>
          <w:sz w:val="20"/>
          <w:szCs w:val="20"/>
          <w:bdr w:val="none" w:sz="0" w:space="0" w:color="auto" w:frame="1"/>
          <w:vertAlign w:val="superscript"/>
        </w:rPr>
        <w:t>2</w:t>
      </w:r>
      <w:r>
        <w:rPr>
          <w:rFonts w:ascii="Arial" w:hAnsi="Arial" w:cs="Arial"/>
          <w:color w:val="000000"/>
          <w:sz w:val="20"/>
          <w:szCs w:val="20"/>
        </w:rPr>
        <w:t>. Změřte spolu s dětmi délku a šířku aut stojících na školním dvoře (</w:t>
      </w:r>
      <w:hyperlink r:id="rId34" w:tgtFrame="_blank" w:history="1">
        <w:r>
          <w:rPr>
            <w:rStyle w:val="Hypertextovodkaz"/>
            <w:rFonts w:ascii="Trebuchet MS" w:hAnsi="Trebuchet MS" w:cs="Arial"/>
            <w:i/>
            <w:iCs/>
            <w:color w:val="FF0000"/>
            <w:sz w:val="20"/>
            <w:szCs w:val="20"/>
            <w:bdr w:val="none" w:sz="0" w:space="0" w:color="auto" w:frame="1"/>
          </w:rPr>
          <w:t>pracovní list</w:t>
        </w:r>
      </w:hyperlink>
      <w:r>
        <w:rPr>
          <w:rFonts w:ascii="Arial" w:hAnsi="Arial" w:cs="Arial"/>
          <w:color w:val="000000"/>
          <w:sz w:val="20"/>
          <w:szCs w:val="20"/>
        </w:rPr>
        <w:t xml:space="preserve">) a zaznamenejte výsledky. Ve třídě výsledky zapište na tabuli a spočítejte celkovou zabírající plochu a délku případné řady za sebou stojících aut. Jako domácí úkol změří děti obdobným způsobem auta rodičů nebo známých. Následující den můžete spočítat, jak dlouhá by byla řada, kdyby za sebou stála auta všech rodin. (Nezapomeňte na rozestupy mezi auty.) Porovnávejte, jakou plochu zaberou jízdní kola či autobusy ve srovnání s auty. U vztahu autobus x auto posuzujte počet míst k sezení vůči ploše, kterou auto a autobus zabírají. Určitě bude zřetelné, který dopravní prostředek je větším </w:t>
      </w:r>
      <w:proofErr w:type="spellStart"/>
      <w:r>
        <w:rPr>
          <w:rFonts w:ascii="Arial" w:hAnsi="Arial" w:cs="Arial"/>
          <w:color w:val="000000"/>
          <w:sz w:val="20"/>
          <w:szCs w:val="20"/>
        </w:rPr>
        <w:t>pohlcovatelem</w:t>
      </w:r>
      <w:proofErr w:type="spellEnd"/>
      <w:r>
        <w:rPr>
          <w:rFonts w:ascii="Arial" w:hAnsi="Arial" w:cs="Arial"/>
          <w:color w:val="000000"/>
          <w:sz w:val="20"/>
          <w:szCs w:val="20"/>
        </w:rPr>
        <w:t xml:space="preserve"> místa.</w:t>
      </w:r>
      <w:r>
        <w:rPr>
          <w:rFonts w:ascii="Arial" w:hAnsi="Arial" w:cs="Arial"/>
          <w:color w:val="000000"/>
          <w:sz w:val="20"/>
          <w:szCs w:val="20"/>
        </w:rPr>
        <w:br/>
      </w:r>
      <w:r>
        <w:rPr>
          <w:rFonts w:ascii="Arial" w:hAnsi="Arial" w:cs="Arial"/>
          <w:color w:val="000000"/>
          <w:sz w:val="20"/>
          <w:szCs w:val="20"/>
        </w:rPr>
        <w:br/>
      </w:r>
      <w:r>
        <w:rPr>
          <w:rStyle w:val="Siln"/>
          <w:rFonts w:ascii="Arial" w:hAnsi="Arial" w:cs="Arial"/>
          <w:color w:val="000000"/>
          <w:sz w:val="20"/>
          <w:szCs w:val="20"/>
          <w:bdr w:val="none" w:sz="0" w:space="0" w:color="auto" w:frame="1"/>
        </w:rPr>
        <w:t>Plánujeme ekologický výlet! – dobrovolný domácí úkol</w:t>
      </w:r>
      <w:r>
        <w:rPr>
          <w:rFonts w:ascii="Arial" w:hAnsi="Arial" w:cs="Arial"/>
          <w:color w:val="000000"/>
          <w:sz w:val="20"/>
          <w:szCs w:val="20"/>
        </w:rPr>
        <w:br/>
        <w:t>Rozeberte s žáky výhody a nevýhody víkendu, při němž nepoužijete automobil. Vše zaznamenejte na plakát. Jako dobrovolný domácí úkol mohou děti společně se svými rodiči naplánovat a podniknout výlet, aniž by rodina použila automobil (typy pro plánování -</w:t>
      </w:r>
      <w:r>
        <w:rPr>
          <w:rStyle w:val="apple-converted-space"/>
          <w:rFonts w:ascii="Arial" w:hAnsi="Arial" w:cs="Arial"/>
          <w:color w:val="000000"/>
          <w:sz w:val="20"/>
          <w:szCs w:val="20"/>
        </w:rPr>
        <w:t> </w:t>
      </w:r>
      <w:hyperlink r:id="rId35" w:tgtFrame="_blank" w:history="1">
        <w:r>
          <w:rPr>
            <w:rStyle w:val="Hypertextovodkaz"/>
            <w:rFonts w:ascii="Trebuchet MS" w:hAnsi="Trebuchet MS" w:cs="Arial"/>
            <w:i/>
            <w:iCs/>
            <w:color w:val="FF0000"/>
            <w:sz w:val="20"/>
            <w:szCs w:val="20"/>
            <w:bdr w:val="none" w:sz="0" w:space="0" w:color="auto" w:frame="1"/>
          </w:rPr>
          <w:t>pracovní list</w:t>
        </w:r>
      </w:hyperlink>
      <w:r>
        <w:rPr>
          <w:rFonts w:ascii="Arial" w:hAnsi="Arial" w:cs="Arial"/>
          <w:color w:val="000000"/>
          <w:sz w:val="20"/>
          <w:szCs w:val="20"/>
        </w:rPr>
        <w:t>). Následující pondělí děti mohou o výletech poreferovat (dodat obrázky, eseje apod. – ze všeho je možné vytvořit společnou brožurku).</w:t>
      </w:r>
      <w:r>
        <w:rPr>
          <w:rFonts w:ascii="Arial" w:hAnsi="Arial" w:cs="Arial"/>
          <w:color w:val="000000"/>
          <w:sz w:val="20"/>
          <w:szCs w:val="20"/>
        </w:rPr>
        <w:br/>
        <w:t> </w:t>
      </w:r>
    </w:p>
    <w:p w:rsidR="00CF464E" w:rsidRDefault="00CF464E" w:rsidP="00CF464E">
      <w:pPr>
        <w:pStyle w:val="Nadpis3"/>
        <w:shd w:val="clear" w:color="auto" w:fill="EFF4CC"/>
        <w:spacing w:before="0" w:beforeAutospacing="0" w:after="225" w:afterAutospacing="0"/>
        <w:rPr>
          <w:rFonts w:ascii="Arial" w:hAnsi="Arial" w:cs="Arial"/>
          <w:color w:val="006633"/>
          <w:sz w:val="23"/>
          <w:szCs w:val="23"/>
        </w:rPr>
      </w:pPr>
      <w:r>
        <w:rPr>
          <w:rFonts w:ascii="Arial" w:hAnsi="Arial" w:cs="Arial"/>
          <w:color w:val="006633"/>
          <w:sz w:val="23"/>
          <w:szCs w:val="23"/>
        </w:rPr>
        <w:t>Pondělí následující po týdnu aktivit</w:t>
      </w:r>
    </w:p>
    <w:p w:rsidR="00CF464E" w:rsidRDefault="00CF464E" w:rsidP="00CF464E">
      <w:pPr>
        <w:numPr>
          <w:ilvl w:val="0"/>
          <w:numId w:val="8"/>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Děti referují o svých rodinných ekologických výletech.</w:t>
      </w:r>
    </w:p>
    <w:p w:rsidR="00CF464E" w:rsidRDefault="00CF464E" w:rsidP="00CF464E">
      <w:pPr>
        <w:numPr>
          <w:ilvl w:val="0"/>
          <w:numId w:val="8"/>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Zaznamenejte nasbírané zelené stopy na společný „třídní plakát zelených stop“.</w:t>
      </w:r>
    </w:p>
    <w:p w:rsidR="00CF464E" w:rsidRDefault="00CF464E" w:rsidP="00CF464E">
      <w:pPr>
        <w:numPr>
          <w:ilvl w:val="0"/>
          <w:numId w:val="8"/>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Spočítejte „zelené stopy“ v albech dětí či třídních nástěnkách.</w:t>
      </w:r>
    </w:p>
    <w:p w:rsidR="00CF464E" w:rsidRDefault="00CF464E" w:rsidP="00CF464E">
      <w:pPr>
        <w:numPr>
          <w:ilvl w:val="0"/>
          <w:numId w:val="8"/>
        </w:numPr>
        <w:shd w:val="clear" w:color="auto" w:fill="EFF4CC"/>
        <w:spacing w:after="0" w:line="240" w:lineRule="auto"/>
        <w:ind w:left="300"/>
        <w:rPr>
          <w:rFonts w:ascii="Arial" w:hAnsi="Arial" w:cs="Arial"/>
          <w:color w:val="000000"/>
          <w:sz w:val="20"/>
          <w:szCs w:val="20"/>
        </w:rPr>
      </w:pPr>
      <w:r>
        <w:rPr>
          <w:rFonts w:ascii="Arial" w:hAnsi="Arial" w:cs="Arial"/>
          <w:color w:val="000000"/>
          <w:sz w:val="20"/>
          <w:szCs w:val="20"/>
        </w:rPr>
        <w:t>Vyrobte z tvrdého kartonu papírovou "šlápotu" a zapište na ni Vaše náměty a přání z oblasti šetrné dopravy a ochrany životního prostředí. Vyrobené předejte jako vzkaz Vašim komunálním politikům.</w:t>
      </w:r>
    </w:p>
    <w:p w:rsidR="00CF464E" w:rsidRDefault="00CF464E" w:rsidP="00CF464E">
      <w:pPr>
        <w:shd w:val="clear" w:color="auto" w:fill="EFF4CC"/>
        <w:rPr>
          <w:rFonts w:ascii="Arial" w:hAnsi="Arial" w:cs="Arial"/>
          <w:color w:val="000000"/>
          <w:sz w:val="20"/>
          <w:szCs w:val="20"/>
        </w:rPr>
      </w:pPr>
      <w:r>
        <w:rPr>
          <w:rFonts w:ascii="Arial" w:hAnsi="Arial" w:cs="Arial"/>
          <w:color w:val="000000"/>
          <w:sz w:val="20"/>
          <w:szCs w:val="20"/>
        </w:rPr>
        <w:br/>
      </w:r>
      <w:hyperlink r:id="rId36" w:anchor="tyden" w:history="1">
        <w:proofErr w:type="gramStart"/>
        <w:r>
          <w:rPr>
            <w:rStyle w:val="Hypertextovodkaz"/>
            <w:rFonts w:ascii="Trebuchet MS" w:hAnsi="Trebuchet MS" w:cs="Arial"/>
            <w:i/>
            <w:iCs/>
            <w:color w:val="FF0000"/>
            <w:sz w:val="20"/>
            <w:szCs w:val="20"/>
            <w:bdr w:val="none" w:sz="0" w:space="0" w:color="auto" w:frame="1"/>
          </w:rPr>
          <w:t>...nahoru</w:t>
        </w:r>
      </w:hyperlink>
      <w:proofErr w:type="gramEnd"/>
      <w:r>
        <w:rPr>
          <w:rFonts w:ascii="Arial" w:hAnsi="Arial" w:cs="Arial"/>
          <w:color w:val="000000"/>
          <w:sz w:val="20"/>
          <w:szCs w:val="20"/>
        </w:rPr>
        <w:br/>
        <w:t> </w:t>
      </w:r>
    </w:p>
    <w:p w:rsidR="004B4A45" w:rsidRDefault="004B4A45"/>
    <w:sectPr w:rsidR="004B4A45" w:rsidSect="004B4A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E1" w:rsidRDefault="005E33E1" w:rsidP="00CF464E">
      <w:pPr>
        <w:spacing w:after="0" w:line="240" w:lineRule="auto"/>
      </w:pPr>
      <w:r>
        <w:separator/>
      </w:r>
    </w:p>
  </w:endnote>
  <w:endnote w:type="continuationSeparator" w:id="0">
    <w:p w:rsidR="005E33E1" w:rsidRDefault="005E33E1" w:rsidP="00CF4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E1" w:rsidRDefault="005E33E1" w:rsidP="00CF464E">
      <w:pPr>
        <w:spacing w:after="0" w:line="240" w:lineRule="auto"/>
      </w:pPr>
      <w:r>
        <w:separator/>
      </w:r>
    </w:p>
  </w:footnote>
  <w:footnote w:type="continuationSeparator" w:id="0">
    <w:p w:rsidR="005E33E1" w:rsidRDefault="005E33E1" w:rsidP="00CF4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7F28"/>
    <w:multiLevelType w:val="multilevel"/>
    <w:tmpl w:val="EB2A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606F8"/>
    <w:multiLevelType w:val="multilevel"/>
    <w:tmpl w:val="F418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C0F74"/>
    <w:multiLevelType w:val="multilevel"/>
    <w:tmpl w:val="173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574D6"/>
    <w:multiLevelType w:val="multilevel"/>
    <w:tmpl w:val="33E0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B37FA"/>
    <w:multiLevelType w:val="multilevel"/>
    <w:tmpl w:val="68BA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E2E90"/>
    <w:multiLevelType w:val="multilevel"/>
    <w:tmpl w:val="18E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507DD"/>
    <w:multiLevelType w:val="multilevel"/>
    <w:tmpl w:val="A368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90702"/>
    <w:multiLevelType w:val="multilevel"/>
    <w:tmpl w:val="4C14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464E"/>
    <w:rsid w:val="001D2C49"/>
    <w:rsid w:val="004B4A45"/>
    <w:rsid w:val="005E33E1"/>
    <w:rsid w:val="008B4B39"/>
    <w:rsid w:val="00CF46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4A45"/>
  </w:style>
  <w:style w:type="paragraph" w:styleId="Nadpis1">
    <w:name w:val="heading 1"/>
    <w:basedOn w:val="Normln"/>
    <w:link w:val="Nadpis1Char"/>
    <w:uiPriority w:val="9"/>
    <w:qFormat/>
    <w:rsid w:val="00CF4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F464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F464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CF46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464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F464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F464E"/>
    <w:rPr>
      <w:rFonts w:ascii="Times New Roman" w:eastAsia="Times New Roman" w:hAnsi="Times New Roman" w:cs="Times New Roman"/>
      <w:b/>
      <w:bCs/>
      <w:sz w:val="27"/>
      <w:szCs w:val="27"/>
      <w:lang w:eastAsia="cs-CZ"/>
    </w:rPr>
  </w:style>
  <w:style w:type="character" w:customStyle="1" w:styleId="apple-converted-space">
    <w:name w:val="apple-converted-space"/>
    <w:basedOn w:val="Standardnpsmoodstavce"/>
    <w:rsid w:val="00CF464E"/>
  </w:style>
  <w:style w:type="character" w:styleId="Siln">
    <w:name w:val="Strong"/>
    <w:basedOn w:val="Standardnpsmoodstavce"/>
    <w:uiPriority w:val="22"/>
    <w:qFormat/>
    <w:rsid w:val="00CF464E"/>
    <w:rPr>
      <w:b/>
      <w:bCs/>
    </w:rPr>
  </w:style>
  <w:style w:type="character" w:styleId="Hypertextovodkaz">
    <w:name w:val="Hyperlink"/>
    <w:basedOn w:val="Standardnpsmoodstavce"/>
    <w:uiPriority w:val="99"/>
    <w:semiHidden/>
    <w:unhideWhenUsed/>
    <w:rsid w:val="00CF464E"/>
    <w:rPr>
      <w:color w:val="0000FF"/>
      <w:u w:val="single"/>
    </w:rPr>
  </w:style>
  <w:style w:type="paragraph" w:styleId="Textbubliny">
    <w:name w:val="Balloon Text"/>
    <w:basedOn w:val="Normln"/>
    <w:link w:val="TextbublinyChar"/>
    <w:uiPriority w:val="99"/>
    <w:semiHidden/>
    <w:unhideWhenUsed/>
    <w:rsid w:val="00CF46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464E"/>
    <w:rPr>
      <w:rFonts w:ascii="Tahoma" w:hAnsi="Tahoma" w:cs="Tahoma"/>
      <w:sz w:val="16"/>
      <w:szCs w:val="16"/>
    </w:rPr>
  </w:style>
  <w:style w:type="paragraph" w:styleId="Zhlav">
    <w:name w:val="header"/>
    <w:basedOn w:val="Normln"/>
    <w:link w:val="ZhlavChar"/>
    <w:uiPriority w:val="99"/>
    <w:semiHidden/>
    <w:unhideWhenUsed/>
    <w:rsid w:val="00CF464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F464E"/>
  </w:style>
  <w:style w:type="paragraph" w:styleId="Zpat">
    <w:name w:val="footer"/>
    <w:basedOn w:val="Normln"/>
    <w:link w:val="ZpatChar"/>
    <w:uiPriority w:val="99"/>
    <w:semiHidden/>
    <w:unhideWhenUsed/>
    <w:rsid w:val="00CF464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F464E"/>
  </w:style>
  <w:style w:type="character" w:customStyle="1" w:styleId="Nadpis4Char">
    <w:name w:val="Nadpis 4 Char"/>
    <w:basedOn w:val="Standardnpsmoodstavce"/>
    <w:link w:val="Nadpis4"/>
    <w:uiPriority w:val="9"/>
    <w:semiHidden/>
    <w:rsid w:val="00CF464E"/>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CF46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F464E"/>
    <w:rPr>
      <w:i/>
      <w:iCs/>
    </w:rPr>
  </w:style>
</w:styles>
</file>

<file path=word/webSettings.xml><?xml version="1.0" encoding="utf-8"?>
<w:webSettings xmlns:r="http://schemas.openxmlformats.org/officeDocument/2006/relationships" xmlns:w="http://schemas.openxmlformats.org/wordprocessingml/2006/main">
  <w:divs>
    <w:div w:id="1061560722">
      <w:bodyDiv w:val="1"/>
      <w:marLeft w:val="0"/>
      <w:marRight w:val="0"/>
      <w:marTop w:val="0"/>
      <w:marBottom w:val="0"/>
      <w:divBdr>
        <w:top w:val="none" w:sz="0" w:space="0" w:color="auto"/>
        <w:left w:val="none" w:sz="0" w:space="0" w:color="auto"/>
        <w:bottom w:val="none" w:sz="0" w:space="0" w:color="auto"/>
        <w:right w:val="none" w:sz="0" w:space="0" w:color="auto"/>
      </w:divBdr>
      <w:divsChild>
        <w:div w:id="179322030">
          <w:marLeft w:val="0"/>
          <w:marRight w:val="0"/>
          <w:marTop w:val="0"/>
          <w:marBottom w:val="300"/>
          <w:divBdr>
            <w:top w:val="none" w:sz="0" w:space="0" w:color="auto"/>
            <w:left w:val="none" w:sz="0" w:space="0" w:color="auto"/>
            <w:bottom w:val="none" w:sz="0" w:space="0" w:color="auto"/>
            <w:right w:val="none" w:sz="0" w:space="0" w:color="auto"/>
          </w:divBdr>
        </w:div>
        <w:div w:id="755832760">
          <w:marLeft w:val="225"/>
          <w:marRight w:val="0"/>
          <w:marTop w:val="0"/>
          <w:marBottom w:val="0"/>
          <w:divBdr>
            <w:top w:val="none" w:sz="0" w:space="0" w:color="auto"/>
            <w:left w:val="none" w:sz="0" w:space="0" w:color="auto"/>
            <w:bottom w:val="none" w:sz="0" w:space="0" w:color="auto"/>
            <w:right w:val="none" w:sz="0" w:space="0" w:color="auto"/>
          </w:divBdr>
        </w:div>
        <w:div w:id="2111121795">
          <w:marLeft w:val="225"/>
          <w:marRight w:val="0"/>
          <w:marTop w:val="0"/>
          <w:marBottom w:val="0"/>
          <w:divBdr>
            <w:top w:val="none" w:sz="0" w:space="0" w:color="auto"/>
            <w:left w:val="none" w:sz="0" w:space="0" w:color="auto"/>
            <w:bottom w:val="none" w:sz="0" w:space="0" w:color="auto"/>
            <w:right w:val="none" w:sz="0" w:space="0" w:color="auto"/>
          </w:divBdr>
        </w:div>
        <w:div w:id="737097964">
          <w:marLeft w:val="225"/>
          <w:marRight w:val="0"/>
          <w:marTop w:val="0"/>
          <w:marBottom w:val="0"/>
          <w:divBdr>
            <w:top w:val="none" w:sz="0" w:space="0" w:color="auto"/>
            <w:left w:val="none" w:sz="0" w:space="0" w:color="auto"/>
            <w:bottom w:val="none" w:sz="0" w:space="0" w:color="auto"/>
            <w:right w:val="none" w:sz="0" w:space="0" w:color="auto"/>
          </w:divBdr>
        </w:div>
      </w:divsChild>
    </w:div>
    <w:div w:id="1718168082">
      <w:bodyDiv w:val="1"/>
      <w:marLeft w:val="0"/>
      <w:marRight w:val="0"/>
      <w:marTop w:val="0"/>
      <w:marBottom w:val="0"/>
      <w:divBdr>
        <w:top w:val="none" w:sz="0" w:space="0" w:color="auto"/>
        <w:left w:val="none" w:sz="0" w:space="0" w:color="auto"/>
        <w:bottom w:val="none" w:sz="0" w:space="0" w:color="auto"/>
        <w:right w:val="none" w:sz="0" w:space="0" w:color="auto"/>
      </w:divBdr>
      <w:divsChild>
        <w:div w:id="1005397801">
          <w:marLeft w:val="0"/>
          <w:marRight w:val="0"/>
          <w:marTop w:val="0"/>
          <w:marBottom w:val="300"/>
          <w:divBdr>
            <w:top w:val="none" w:sz="0" w:space="0" w:color="auto"/>
            <w:left w:val="none" w:sz="0" w:space="0" w:color="auto"/>
            <w:bottom w:val="none" w:sz="0" w:space="0" w:color="auto"/>
            <w:right w:val="none" w:sz="0" w:space="0" w:color="auto"/>
          </w:divBdr>
        </w:div>
        <w:div w:id="1945914471">
          <w:marLeft w:val="0"/>
          <w:marRight w:val="0"/>
          <w:marTop w:val="0"/>
          <w:marBottom w:val="0"/>
          <w:divBdr>
            <w:top w:val="none" w:sz="0" w:space="0" w:color="auto"/>
            <w:left w:val="none" w:sz="0" w:space="0" w:color="auto"/>
            <w:bottom w:val="none" w:sz="0" w:space="0" w:color="auto"/>
            <w:right w:val="none" w:sz="0" w:space="0" w:color="auto"/>
          </w:divBdr>
        </w:div>
        <w:div w:id="89870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acepartnerstvi.cz/ZOOM-Deti-v-pohybu-1" TargetMode="External"/><Relationship Id="rId13" Type="http://schemas.openxmlformats.org/officeDocument/2006/relationships/hyperlink" Target="http://www.zoom-kidsforclimate.eu/home.html?&amp;L=0" TargetMode="External"/><Relationship Id="rId18" Type="http://schemas.openxmlformats.org/officeDocument/2006/relationships/hyperlink" Target="http://www.nadacepartnerstvi.cz/ZOOM-Deti-v-pohybu-1" TargetMode="External"/><Relationship Id="rId26" Type="http://schemas.openxmlformats.org/officeDocument/2006/relationships/hyperlink" Target="http://www.nadacepartnerstvi.cz/NAP/files/8c/8c9a9019-6302-4348-aa0a-47099163a3c1.pdf" TargetMode="External"/><Relationship Id="rId3" Type="http://schemas.openxmlformats.org/officeDocument/2006/relationships/settings" Target="settings.xml"/><Relationship Id="rId21" Type="http://schemas.openxmlformats.org/officeDocument/2006/relationships/hyperlink" Target="http://www.nadacepartnerstvi.cz/ZOOM-Deti-v-pohybu-1" TargetMode="External"/><Relationship Id="rId34" Type="http://schemas.openxmlformats.org/officeDocument/2006/relationships/hyperlink" Target="http://www.nadacepartnerstvi.cz/NAP/files/9e/9e077d29-76fe-45f0-af69-6fb9a7a6d382.pdf"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nadacepartnerstvi.cz/ZOOM-Deti-v-pohybu-1" TargetMode="External"/><Relationship Id="rId25" Type="http://schemas.openxmlformats.org/officeDocument/2006/relationships/hyperlink" Target="http://www.nadacepartnerstvi.cz/NAP/files/64/647551ad-8af1-49b1-87a0-ab75b15656de.pdf" TargetMode="External"/><Relationship Id="rId33" Type="http://schemas.openxmlformats.org/officeDocument/2006/relationships/hyperlink" Target="http://www.nadacepartnerstvi.cz/NAP/files/7f/7f696936-9071-479b-b4ee-ca030f761cbe.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dacepartnerstvi.cz/ZOOM-Deti-v-pohybu-1" TargetMode="External"/><Relationship Id="rId20" Type="http://schemas.openxmlformats.org/officeDocument/2006/relationships/hyperlink" Target="http://www.nadacepartnerstvi.cz/ZOOM-Deti-v-pohybu-1" TargetMode="External"/><Relationship Id="rId29" Type="http://schemas.openxmlformats.org/officeDocument/2006/relationships/hyperlink" Target="http://www.nadacepartnerstvi.cz/NAP/files/38/3875d34f-43f6-4620-9d14-98399b11d7d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ima.cz/" TargetMode="External"/><Relationship Id="rId24" Type="http://schemas.openxmlformats.org/officeDocument/2006/relationships/hyperlink" Target="http://www.nadacepartnerstvi.cz/getattachment/Verejny-prostor-a-doprava/Zklidnujeme-dopravu/ZOOM-Deti-v-pohybu/Jak-se-zapojit/zelene_stopy_nalepky.pdf.aspx" TargetMode="External"/><Relationship Id="rId32" Type="http://schemas.openxmlformats.org/officeDocument/2006/relationships/hyperlink" Target="http://www.nadacepartnerstvi.cz/NAP/files/3e/3e16ace1-99d4-4dce-869a-ef9eab32c72a.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dacepartnerstvi.cz/ZOOM-Deti-v-pohybu-1" TargetMode="External"/><Relationship Id="rId23" Type="http://schemas.openxmlformats.org/officeDocument/2006/relationships/hyperlink" Target="http://www.nadacepartnerstvi.cz/NAP/files/48/48f199d3-b202-4898-9d54-d7ae1d65f6ea.pdf" TargetMode="External"/><Relationship Id="rId28" Type="http://schemas.openxmlformats.org/officeDocument/2006/relationships/hyperlink" Target="http://www.nadacepartnerstvi.cz/NAP/files/6f/6fffe1e0-81d8-41a7-b2b5-5bcf76b6b0aa.pdf" TargetMode="External"/><Relationship Id="rId36" Type="http://schemas.openxmlformats.org/officeDocument/2006/relationships/hyperlink" Target="http://www.nadacepartnerstvi.cz/ZOOM-Deti-v-pohybu-1" TargetMode="External"/><Relationship Id="rId10" Type="http://schemas.openxmlformats.org/officeDocument/2006/relationships/image" Target="media/image3.jpeg"/><Relationship Id="rId19" Type="http://schemas.openxmlformats.org/officeDocument/2006/relationships/hyperlink" Target="http://www.nadacepartnerstvi.cz/ZOOM-Deti-v-pohybu-1" TargetMode="External"/><Relationship Id="rId31" Type="http://schemas.openxmlformats.org/officeDocument/2006/relationships/hyperlink" Target="http://www.nadacepartnerstvi.cz/NAP/files/83/83bca75b-461f-4a07-a219-488ad0c1b4d6.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nadacepartnerstvi.cz/ZOOM-Deti-v-pohybu-1" TargetMode="External"/><Relationship Id="rId27" Type="http://schemas.openxmlformats.org/officeDocument/2006/relationships/hyperlink" Target="http://www.nadacepartnerstvi.cz/ZOOM-Deti-v-pohybu-1" TargetMode="External"/><Relationship Id="rId30" Type="http://schemas.openxmlformats.org/officeDocument/2006/relationships/hyperlink" Target="http://www.nadacepartnerstvi.cz/NAP/files/cd/cd930612-9cb6-49cc-890a-fb03e2075348.pdf" TargetMode="External"/><Relationship Id="rId35" Type="http://schemas.openxmlformats.org/officeDocument/2006/relationships/hyperlink" Target="http://www.nadacepartnerstvi.cz/NAP/files/bc/bca407cd-d966-43a7-a578-fc2b98368da4.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1981</Words>
  <Characters>11693</Characters>
  <Application>Microsoft Office Word</Application>
  <DocSecurity>0</DocSecurity>
  <Lines>97</Lines>
  <Paragraphs>27</Paragraphs>
  <ScaleCrop>false</ScaleCrop>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2017-05-01T16:42:00Z</dcterms:created>
  <dcterms:modified xsi:type="dcterms:W3CDTF">2017-05-01T16:53:00Z</dcterms:modified>
</cp:coreProperties>
</file>